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84"/>
      </w:tblGrid>
      <w:tr w:rsidR="00351F7F" w:rsidRPr="00F1086E" w:rsidTr="008A7277">
        <w:trPr>
          <w:trHeight w:val="3448"/>
        </w:trPr>
        <w:tc>
          <w:tcPr>
            <w:tcW w:w="15684" w:type="dxa"/>
          </w:tcPr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B3015E" w:rsidP="00351F7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rect id="_x0000_s1036" style="position:absolute;margin-left:569.9pt;margin-top:3.95pt;width:174.6pt;height:95.45pt;z-index:251651072">
                  <v:textbox style="mso-next-textbox:#_x0000_s1036">
                    <w:txbxContent>
                      <w:p w:rsidR="00FE0B18" w:rsidRPr="00FE0B18" w:rsidRDefault="00FE0B18" w:rsidP="00FE0B18">
                        <w:pPr>
                          <w:spacing w:line="240" w:lineRule="atLeast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FE0B1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Genel Sekreter tarafından ilgili birimlere sevk edilen yazıların gereği yerine getirilir ve yazılar ilgili birimin dosyasında MTO-</w:t>
                        </w:r>
                        <w:r w:rsidRPr="00FE0B18">
                          <w:rPr>
                            <w:rFonts w:ascii="Times New Roman" w:eastAsia="Calibri" w:hAnsi="Times New Roman"/>
                            <w:sz w:val="18"/>
                            <w:szCs w:val="18"/>
                          </w:rPr>
                          <w:t>PR01’</w:t>
                        </w:r>
                        <w:r w:rsidRPr="00FE0B1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 uygun olarak dosyalanır/arşivlenir.</w:t>
                        </w:r>
                      </w:p>
                      <w:p w:rsidR="001455E7" w:rsidRPr="0024680F" w:rsidRDefault="00FE0B18" w:rsidP="001455E7">
                        <w:pPr>
                          <w:rPr>
                            <w:lang w:val="tr-TR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rect id="_x0000_s1033" style="position:absolute;margin-left:437.55pt;margin-top:3.95pt;width:109.35pt;height:95.45pt;z-index:251650048">
                  <v:textbox style="mso-next-textbox:#_x0000_s1033">
                    <w:txbxContent>
                      <w:p w:rsidR="00351F7F" w:rsidRPr="00601935" w:rsidRDefault="003412D7" w:rsidP="00351F7F">
                        <w:pPr>
                          <w:pStyle w:val="GvdeMetni2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Gelen e</w:t>
                        </w:r>
                        <w:r w:rsidR="009C7357">
                          <w:rPr>
                            <w:szCs w:val="20"/>
                          </w:rPr>
                          <w:t>vrak</w:t>
                        </w:r>
                        <w:r>
                          <w:rPr>
                            <w:szCs w:val="20"/>
                          </w:rPr>
                          <w:t xml:space="preserve">, </w:t>
                        </w:r>
                        <w:r w:rsidR="009C7357">
                          <w:rPr>
                            <w:szCs w:val="20"/>
                          </w:rPr>
                          <w:t>kayıt</w:t>
                        </w:r>
                        <w:r>
                          <w:rPr>
                            <w:szCs w:val="20"/>
                          </w:rPr>
                          <w:t xml:space="preserve"> işleminden</w:t>
                        </w:r>
                        <w:r w:rsidR="009C7357">
                          <w:rPr>
                            <w:szCs w:val="20"/>
                          </w:rPr>
                          <w:t xml:space="preserve"> sonra </w:t>
                        </w:r>
                        <w:r>
                          <w:rPr>
                            <w:szCs w:val="20"/>
                          </w:rPr>
                          <w:t xml:space="preserve">Genel Sekretere; </w:t>
                        </w:r>
                        <w:r w:rsidR="0024680F">
                          <w:rPr>
                            <w:szCs w:val="20"/>
                          </w:rPr>
                          <w:t xml:space="preserve">Genel </w:t>
                        </w:r>
                        <w:r>
                          <w:rPr>
                            <w:szCs w:val="20"/>
                          </w:rPr>
                          <w:t>S</w:t>
                        </w:r>
                        <w:r w:rsidR="0024680F">
                          <w:rPr>
                            <w:szCs w:val="20"/>
                          </w:rPr>
                          <w:t xml:space="preserve">ekreterin yokluğunda </w:t>
                        </w:r>
                        <w:r>
                          <w:rPr>
                            <w:szCs w:val="20"/>
                          </w:rPr>
                          <w:t xml:space="preserve">ise </w:t>
                        </w:r>
                        <w:r w:rsidR="0024680F">
                          <w:rPr>
                            <w:szCs w:val="20"/>
                          </w:rPr>
                          <w:t xml:space="preserve">Genel </w:t>
                        </w:r>
                        <w:r>
                          <w:rPr>
                            <w:szCs w:val="20"/>
                          </w:rPr>
                          <w:t>S</w:t>
                        </w:r>
                        <w:r w:rsidR="0024680F">
                          <w:rPr>
                            <w:szCs w:val="20"/>
                          </w:rPr>
                          <w:t xml:space="preserve">ekreter vekiline yönlendirilir.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rect id="_x0000_s1032" style="position:absolute;margin-left:256.4pt;margin-top:3.95pt;width:164.1pt;height:95.45pt;z-index:251649024">
                  <v:textbox style="mso-next-textbox:#_x0000_s1032">
                    <w:txbxContent>
                      <w:p w:rsidR="00EA2FDE" w:rsidRPr="00C00A46" w:rsidRDefault="009C7357" w:rsidP="00EA2FDE">
                        <w:pPr>
                          <w:pStyle w:val="GvdeMetniGirintisi3"/>
                          <w:spacing w:after="0"/>
                          <w:ind w:left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tr-TR"/>
                          </w:rPr>
                          <w:t>Takipli evrakın belirlenmesi, gelen evrak defterinde “T” harfi konularak yapılır</w:t>
                        </w:r>
                        <w:r w:rsidR="00EA2FDE">
                          <w:rPr>
                            <w:rFonts w:ascii="Times New Roman" w:hAnsi="Times New Roman"/>
                            <w:sz w:val="20"/>
                            <w:szCs w:val="20"/>
                            <w:lang w:val="tr-TR"/>
                          </w:rPr>
                          <w:t>. Eğer evrakın belirli bir gün içerisinde yanıtlanması gerekliyse T harfinin yanına kaç gün içinde cevaplanacağı yazılır.</w:t>
                        </w:r>
                      </w:p>
                      <w:p w:rsidR="00061499" w:rsidRPr="008A7277" w:rsidRDefault="00061499" w:rsidP="00ED0A95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  <w:lang w:val="tr-TR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rect id="_x0000_s1031" style="position:absolute;margin-left:112.4pt;margin-top:3.95pt;width:128.1pt;height:95.45pt;z-index:251648000">
                  <v:textbox style="mso-next-textbox:#_x0000_s1031">
                    <w:txbxContent>
                      <w:p w:rsidR="00351F7F" w:rsidRPr="00772ADE" w:rsidRDefault="00584A56" w:rsidP="00351F7F">
                        <w:pPr>
                          <w:rPr>
                            <w:sz w:val="18"/>
                            <w:lang w:val="tr-TR"/>
                          </w:rPr>
                        </w:pPr>
                        <w:r>
                          <w:rPr>
                            <w:sz w:val="18"/>
                            <w:lang w:val="tr-TR"/>
                          </w:rPr>
                          <w:t xml:space="preserve">Gelen yazılar sıradaki sayı numarası verilmek suretiyle </w:t>
                        </w:r>
                        <w:r w:rsidR="003412D7">
                          <w:rPr>
                            <w:sz w:val="18"/>
                            <w:lang w:val="tr-TR"/>
                          </w:rPr>
                          <w:t xml:space="preserve">onaylı evrak kayıt defterine </w:t>
                        </w:r>
                        <w:r>
                          <w:rPr>
                            <w:sz w:val="18"/>
                            <w:lang w:val="tr-TR"/>
                          </w:rPr>
                          <w:t xml:space="preserve">kaydedilir. </w:t>
                        </w:r>
                        <w:r w:rsidR="009C7357">
                          <w:rPr>
                            <w:sz w:val="18"/>
                            <w:lang w:val="tr-TR"/>
                          </w:rPr>
                          <w:t>Gelen evrak için bir cevap beklendiğinde evrak kaydına</w:t>
                        </w:r>
                        <w:r w:rsidR="00EA2FDE">
                          <w:rPr>
                            <w:sz w:val="18"/>
                            <w:lang w:val="tr-TR"/>
                          </w:rPr>
                          <w:t xml:space="preserve"> </w:t>
                        </w:r>
                        <w:r w:rsidR="009C7357">
                          <w:rPr>
                            <w:sz w:val="18"/>
                            <w:lang w:val="tr-TR"/>
                          </w:rPr>
                          <w:t xml:space="preserve">TAKİPLİ şerhi konulur.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rect id="_x0000_s1027" style="position:absolute;margin-left:5.2pt;margin-top:2pt;width:91.25pt;height:97.4pt;z-index:251645952">
                  <v:textbox style="mso-next-textbox:#_x0000_s1027">
                    <w:txbxContent>
                      <w:p w:rsidR="00351F7F" w:rsidRPr="003412D7" w:rsidRDefault="00584A56" w:rsidP="003412D7">
                        <w:pPr>
                          <w:rPr>
                            <w:sz w:val="18"/>
                            <w:szCs w:val="18"/>
                            <w:lang w:val="tr-TR"/>
                          </w:rPr>
                        </w:pPr>
                        <w:r w:rsidRPr="003412D7">
                          <w:rPr>
                            <w:sz w:val="18"/>
                            <w:szCs w:val="18"/>
                            <w:lang w:val="tr-TR"/>
                          </w:rPr>
                          <w:t>Kuruma gelen evrak</w:t>
                        </w:r>
                        <w:r w:rsidR="00EA2FDE" w:rsidRPr="003412D7">
                          <w:rPr>
                            <w:sz w:val="18"/>
                            <w:szCs w:val="18"/>
                            <w:lang w:val="tr-TR"/>
                          </w:rPr>
                          <w:t xml:space="preserve">lar </w:t>
                        </w:r>
                        <w:r w:rsidR="003412D7" w:rsidRPr="003412D7">
                          <w:rPr>
                            <w:sz w:val="18"/>
                            <w:szCs w:val="18"/>
                            <w:lang w:val="tr-TR"/>
                          </w:rPr>
                          <w:t>evrak kayıt sorumlusu tarafından teslim alınır.</w:t>
                        </w:r>
                      </w:p>
                    </w:txbxContent>
                  </v:textbox>
                </v:rect>
              </w:pict>
            </w: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B3015E" w:rsidP="00351F7F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margin-left:546.9pt;margin-top:10.45pt;width:23pt;height:.75pt;flip:y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line id="_x0000_s1044" style="position:absolute;z-index:251657216" from="420.5pt,11.2pt" to="437.55pt,11.2pt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line id="_x0000_s1043" style="position:absolute;z-index:251656192" from="240.5pt,11.2pt" to="256.4pt,11.2pt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lang w:val="tr-TR" w:eastAsia="tr-TR" w:bidi="ar-SA"/>
              </w:rPr>
              <w:pict>
                <v:line id="_x0000_s1042" style="position:absolute;z-index:251655168" from="96.45pt,11.2pt" to="112.4pt,11.2pt">
                  <v:stroke endarrow="block"/>
                </v:line>
              </w:pict>
            </w: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  <w:p w:rsidR="00351F7F" w:rsidRPr="00F1086E" w:rsidRDefault="00351F7F" w:rsidP="00351F7F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:rsidR="00595324" w:rsidRPr="00A40F67" w:rsidRDefault="00595324" w:rsidP="0061633C">
      <w:pPr>
        <w:pStyle w:val="AralkYok"/>
        <w:tabs>
          <w:tab w:val="left" w:pos="2760"/>
        </w:tabs>
        <w:rPr>
          <w:rFonts w:ascii="Times New Roman" w:hAnsi="Times New Roman"/>
          <w:sz w:val="20"/>
        </w:rPr>
      </w:pPr>
    </w:p>
    <w:sectPr w:rsidR="00595324" w:rsidRPr="00A40F67" w:rsidSect="00E41A12">
      <w:headerReference w:type="default" r:id="rId7"/>
      <w:footerReference w:type="default" r:id="rId8"/>
      <w:pgSz w:w="16838" w:h="11906" w:orient="landscape"/>
      <w:pgMar w:top="1417" w:right="284" w:bottom="1417" w:left="1134" w:header="17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0F4" w:rsidRDefault="007150F4" w:rsidP="00DB5B77">
      <w:pPr>
        <w:spacing w:after="0" w:line="240" w:lineRule="auto"/>
      </w:pPr>
      <w:r>
        <w:separator/>
      </w:r>
    </w:p>
  </w:endnote>
  <w:endnote w:type="continuationSeparator" w:id="1">
    <w:p w:rsidR="007150F4" w:rsidRDefault="007150F4" w:rsidP="00DB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0B0" w:rsidRDefault="00D130B0" w:rsidP="00106C73">
    <w:pPr>
      <w:pStyle w:val="Altbilgi"/>
      <w:spacing w:after="0" w:line="0" w:lineRule="atLeast"/>
    </w:pPr>
  </w:p>
  <w:tbl>
    <w:tblPr>
      <w:tblW w:w="154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668"/>
      <w:gridCol w:w="1034"/>
      <w:gridCol w:w="667"/>
      <w:gridCol w:w="1463"/>
      <w:gridCol w:w="1230"/>
      <w:gridCol w:w="1435"/>
      <w:gridCol w:w="7950"/>
      <w:gridCol w:w="33"/>
    </w:tblGrid>
    <w:tr w:rsidR="00106C73" w:rsidRPr="00D130B0" w:rsidTr="003E43BA">
      <w:trPr>
        <w:trHeight w:val="938"/>
      </w:trPr>
      <w:tc>
        <w:tcPr>
          <w:tcW w:w="2702" w:type="dxa"/>
          <w:gridSpan w:val="2"/>
        </w:tcPr>
        <w:p w:rsidR="00D130B0" w:rsidRPr="00D130B0" w:rsidRDefault="00D130B0" w:rsidP="00DE1B58">
          <w:pPr>
            <w:pStyle w:val="AralkYok"/>
            <w:rPr>
              <w:rFonts w:ascii="Times New Roman" w:hAnsi="Times New Roman"/>
              <w:sz w:val="18"/>
              <w:szCs w:val="18"/>
            </w:rPr>
          </w:pPr>
        </w:p>
        <w:p w:rsidR="003E43BA" w:rsidRDefault="003E43BA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KALİTE HEDEFİ</w:t>
          </w:r>
        </w:p>
        <w:p w:rsidR="00D130B0" w:rsidRPr="00D130B0" w:rsidRDefault="00D130B0" w:rsidP="00DE1B58">
          <w:pPr>
            <w:pStyle w:val="AralkYok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130" w:type="dxa"/>
          <w:gridSpan w:val="2"/>
        </w:tcPr>
        <w:p w:rsidR="006D2CAA" w:rsidRDefault="006D2CAA" w:rsidP="00106C73">
          <w:p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  <w:p w:rsidR="00D130B0" w:rsidRPr="00D130B0" w:rsidRDefault="006B2947" w:rsidP="006D2CAA">
          <w:p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Gelen evrağın kayıt ve ilgili birime ulaştırılma işleminin eksiksiz  ve hızlı gerçekleştirilmesi</w:t>
          </w:r>
          <w:r w:rsidR="006D2CAA">
            <w:rPr>
              <w:rFonts w:ascii="Times New Roman" w:hAnsi="Times New Roman"/>
              <w:sz w:val="18"/>
              <w:szCs w:val="18"/>
            </w:rPr>
            <w:t xml:space="preserve"> </w:t>
          </w:r>
        </w:p>
      </w:tc>
      <w:tc>
        <w:tcPr>
          <w:tcW w:w="2665" w:type="dxa"/>
          <w:gridSpan w:val="2"/>
        </w:tcPr>
        <w:p w:rsidR="00D130B0" w:rsidRPr="00D130B0" w:rsidRDefault="00D130B0" w:rsidP="00D130B0">
          <w:pPr>
            <w:spacing w:after="0" w:line="240" w:lineRule="auto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DEĞERLENDİRME PERİYODU</w:t>
          </w:r>
        </w:p>
        <w:p w:rsidR="00D130B0" w:rsidRPr="00D130B0" w:rsidRDefault="00D130B0" w:rsidP="00D130B0">
          <w:pPr>
            <w:spacing w:after="0" w:line="240" w:lineRule="auto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7983" w:type="dxa"/>
          <w:gridSpan w:val="2"/>
        </w:tcPr>
        <w:p w:rsidR="00D130B0" w:rsidRPr="00D130B0" w:rsidRDefault="00D130B0" w:rsidP="00D130B0">
          <w:pPr>
            <w:pStyle w:val="AralkYok"/>
            <w:jc w:val="center"/>
            <w:rPr>
              <w:rFonts w:ascii="Times New Roman" w:hAnsi="Times New Roman"/>
              <w:sz w:val="18"/>
              <w:szCs w:val="18"/>
            </w:rPr>
          </w:pPr>
        </w:p>
        <w:p w:rsidR="00D130B0" w:rsidRPr="00D130B0" w:rsidRDefault="005B3A4C" w:rsidP="00D130B0">
          <w:pPr>
            <w:pStyle w:val="AralkYok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Senede bir gözden geçirilir. </w:t>
          </w:r>
        </w:p>
      </w:tc>
    </w:tr>
    <w:tr w:rsidR="00106C73" w:rsidRPr="00D130B0" w:rsidTr="005B2238">
      <w:trPr>
        <w:trHeight w:val="721"/>
      </w:trPr>
      <w:tc>
        <w:tcPr>
          <w:tcW w:w="1668" w:type="dxa"/>
        </w:tcPr>
        <w:p w:rsidR="003E43BA" w:rsidRDefault="00D130B0" w:rsidP="00D130B0">
          <w:pPr>
            <w:spacing w:after="0" w:line="240" w:lineRule="auto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 xml:space="preserve">            </w:t>
          </w:r>
        </w:p>
        <w:p w:rsidR="00D130B0" w:rsidRPr="00D130B0" w:rsidRDefault="00D130B0" w:rsidP="005B2238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SÜREÇ</w:t>
          </w:r>
        </w:p>
        <w:p w:rsidR="00D130B0" w:rsidRPr="00D130B0" w:rsidRDefault="00D130B0" w:rsidP="005B2238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GİRDİ(LERİ)Sİ</w:t>
          </w:r>
        </w:p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1701" w:type="dxa"/>
          <w:gridSpan w:val="2"/>
        </w:tcPr>
        <w:p w:rsidR="003E43BA" w:rsidRDefault="003E43BA" w:rsidP="00D130B0">
          <w:pPr>
            <w:pStyle w:val="Balk4"/>
            <w:jc w:val="center"/>
            <w:rPr>
              <w:rFonts w:ascii="Times New Roman" w:hAnsi="Times New Roman"/>
              <w:sz w:val="18"/>
              <w:szCs w:val="18"/>
            </w:rPr>
          </w:pPr>
        </w:p>
        <w:p w:rsidR="00D130B0" w:rsidRPr="00D130B0" w:rsidRDefault="00D130B0" w:rsidP="00D130B0">
          <w:pPr>
            <w:pStyle w:val="Balk4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D130B0">
            <w:rPr>
              <w:rFonts w:ascii="Times New Roman" w:hAnsi="Times New Roman"/>
              <w:sz w:val="18"/>
              <w:szCs w:val="18"/>
            </w:rPr>
            <w:t>KAYNAK</w:t>
          </w:r>
        </w:p>
      </w:tc>
      <w:tc>
        <w:tcPr>
          <w:tcW w:w="2693" w:type="dxa"/>
          <w:gridSpan w:val="2"/>
        </w:tcPr>
        <w:p w:rsidR="003E43BA" w:rsidRDefault="003E43BA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KONTROL</w:t>
          </w:r>
        </w:p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KRİTERİ</w:t>
          </w:r>
        </w:p>
      </w:tc>
      <w:tc>
        <w:tcPr>
          <w:tcW w:w="1435" w:type="dxa"/>
        </w:tcPr>
        <w:p w:rsidR="003E43BA" w:rsidRDefault="003E43BA" w:rsidP="00D130B0">
          <w:pPr>
            <w:pStyle w:val="Balk4"/>
            <w:jc w:val="center"/>
            <w:rPr>
              <w:rFonts w:ascii="Times New Roman" w:hAnsi="Times New Roman"/>
              <w:sz w:val="18"/>
              <w:szCs w:val="18"/>
            </w:rPr>
          </w:pPr>
        </w:p>
        <w:p w:rsidR="00D130B0" w:rsidRPr="00D130B0" w:rsidRDefault="00D130B0" w:rsidP="00D130B0">
          <w:pPr>
            <w:pStyle w:val="Balk4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D130B0">
            <w:rPr>
              <w:rFonts w:ascii="Times New Roman" w:hAnsi="Times New Roman"/>
              <w:sz w:val="18"/>
              <w:szCs w:val="18"/>
            </w:rPr>
            <w:t>ÇIKTI</w:t>
          </w:r>
        </w:p>
      </w:tc>
      <w:tc>
        <w:tcPr>
          <w:tcW w:w="7983" w:type="dxa"/>
          <w:gridSpan w:val="2"/>
        </w:tcPr>
        <w:p w:rsidR="003E43BA" w:rsidRDefault="003E43BA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PERFORMANS</w:t>
          </w:r>
        </w:p>
        <w:p w:rsidR="00D130B0" w:rsidRPr="00D130B0" w:rsidRDefault="00D130B0" w:rsidP="00D130B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D130B0">
            <w:rPr>
              <w:rFonts w:ascii="Times New Roman" w:hAnsi="Times New Roman"/>
              <w:b/>
              <w:bCs/>
              <w:sz w:val="18"/>
              <w:szCs w:val="18"/>
            </w:rPr>
            <w:t>KRITERİ</w:t>
          </w:r>
        </w:p>
      </w:tc>
    </w:tr>
    <w:tr w:rsidR="00106C73" w:rsidRPr="00D130B0" w:rsidTr="005B2238">
      <w:trPr>
        <w:trHeight w:val="790"/>
      </w:trPr>
      <w:tc>
        <w:tcPr>
          <w:tcW w:w="1668" w:type="dxa"/>
        </w:tcPr>
        <w:p w:rsidR="00552D66" w:rsidRDefault="00552D66" w:rsidP="00772ADE">
          <w:p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  <w:p w:rsidR="00D130B0" w:rsidRPr="00D130B0" w:rsidRDefault="00552D66" w:rsidP="00772ADE">
          <w:p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Gelen Evraklar</w:t>
          </w:r>
          <w:r w:rsidR="00F92E6F">
            <w:rPr>
              <w:rFonts w:ascii="Times New Roman" w:hAnsi="Times New Roman"/>
              <w:sz w:val="18"/>
              <w:szCs w:val="18"/>
            </w:rPr>
            <w:t xml:space="preserve"> </w:t>
          </w:r>
          <w:r w:rsidR="00CE21EA">
            <w:rPr>
              <w:rFonts w:ascii="Times New Roman" w:hAnsi="Times New Roman"/>
              <w:sz w:val="18"/>
              <w:szCs w:val="18"/>
            </w:rPr>
            <w:t xml:space="preserve"> </w:t>
          </w:r>
        </w:p>
      </w:tc>
      <w:tc>
        <w:tcPr>
          <w:tcW w:w="1701" w:type="dxa"/>
          <w:gridSpan w:val="2"/>
        </w:tcPr>
        <w:p w:rsidR="00552D66" w:rsidRDefault="00552D66" w:rsidP="00552D66">
          <w:p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  <w:p w:rsidR="00D130B0" w:rsidRPr="00D130B0" w:rsidRDefault="00F92E6F" w:rsidP="00552D66">
          <w:p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5174 sayılı T.O.B.B. Kanunu </w:t>
          </w:r>
        </w:p>
      </w:tc>
      <w:tc>
        <w:tcPr>
          <w:tcW w:w="2693" w:type="dxa"/>
          <w:gridSpan w:val="2"/>
        </w:tcPr>
        <w:p w:rsidR="0002001D" w:rsidRDefault="0002001D" w:rsidP="009A47E3">
          <w:p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  <w:p w:rsidR="00D130B0" w:rsidRPr="00D130B0" w:rsidRDefault="009A47E3" w:rsidP="00C01E85">
          <w:p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Gelen evrak kayıt defterinde </w:t>
          </w:r>
          <w:r w:rsidR="00C01E85">
            <w:rPr>
              <w:rFonts w:ascii="Times New Roman" w:hAnsi="Times New Roman"/>
              <w:sz w:val="18"/>
              <w:szCs w:val="18"/>
            </w:rPr>
            <w:t xml:space="preserve">Kuruma gelen bütün evrakların </w:t>
          </w:r>
          <w:r>
            <w:rPr>
              <w:rFonts w:ascii="Times New Roman" w:hAnsi="Times New Roman"/>
              <w:sz w:val="18"/>
              <w:szCs w:val="18"/>
            </w:rPr>
            <w:t>kayıt altına alın</w:t>
          </w:r>
          <w:r w:rsidR="00C01E85">
            <w:rPr>
              <w:rFonts w:ascii="Times New Roman" w:hAnsi="Times New Roman"/>
              <w:sz w:val="18"/>
              <w:szCs w:val="18"/>
            </w:rPr>
            <w:t>mış olması</w:t>
          </w:r>
        </w:p>
      </w:tc>
      <w:tc>
        <w:tcPr>
          <w:tcW w:w="1435" w:type="dxa"/>
        </w:tcPr>
        <w:p w:rsidR="0002001D" w:rsidRDefault="0002001D" w:rsidP="00F92E6F">
          <w:p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</w:p>
        <w:p w:rsidR="00DC3749" w:rsidRPr="00D130B0" w:rsidRDefault="00F92E6F" w:rsidP="00F92E6F">
          <w:p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Evrak</w:t>
          </w:r>
          <w:r w:rsidR="00564C76">
            <w:rPr>
              <w:rFonts w:ascii="Times New Roman" w:hAnsi="Times New Roman"/>
              <w:sz w:val="18"/>
              <w:szCs w:val="18"/>
            </w:rPr>
            <w:t>ların ilgili birimlere teslimi</w:t>
          </w:r>
          <w:r>
            <w:rPr>
              <w:rFonts w:ascii="Times New Roman" w:hAnsi="Times New Roman"/>
              <w:sz w:val="18"/>
              <w:szCs w:val="18"/>
            </w:rPr>
            <w:t xml:space="preserve"> </w:t>
          </w:r>
        </w:p>
      </w:tc>
      <w:tc>
        <w:tcPr>
          <w:tcW w:w="7983" w:type="dxa"/>
          <w:gridSpan w:val="2"/>
        </w:tcPr>
        <w:p w:rsidR="006B2947" w:rsidRPr="002F78C6" w:rsidRDefault="006B2947" w:rsidP="002F78C6">
          <w:pPr>
            <w:pStyle w:val="ListeParagraf"/>
            <w:numPr>
              <w:ilvl w:val="0"/>
              <w:numId w:val="2"/>
            </w:num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2F78C6">
            <w:rPr>
              <w:rFonts w:ascii="Times New Roman" w:hAnsi="Times New Roman"/>
              <w:sz w:val="18"/>
              <w:szCs w:val="18"/>
            </w:rPr>
            <w:t>Gelen e</w:t>
          </w:r>
          <w:r w:rsidR="00F92E6F" w:rsidRPr="002F78C6">
            <w:rPr>
              <w:rFonts w:ascii="Times New Roman" w:hAnsi="Times New Roman"/>
              <w:sz w:val="18"/>
              <w:szCs w:val="18"/>
            </w:rPr>
            <w:t xml:space="preserve">vrak kayıt işleminin </w:t>
          </w:r>
          <w:r w:rsidRPr="002F78C6">
            <w:rPr>
              <w:rFonts w:ascii="Times New Roman" w:hAnsi="Times New Roman"/>
              <w:sz w:val="18"/>
              <w:szCs w:val="18"/>
            </w:rPr>
            <w:t xml:space="preserve"> evrak geldikten sonra 5 dakika içerisinde </w:t>
          </w:r>
          <w:r w:rsidR="002F78C6" w:rsidRPr="002F78C6">
            <w:rPr>
              <w:rFonts w:ascii="Times New Roman" w:hAnsi="Times New Roman"/>
              <w:sz w:val="18"/>
              <w:szCs w:val="18"/>
            </w:rPr>
            <w:t>Gelen evrak kayıt defterine işlenmesi ve Genel Sekreterliğe iletilmesi</w:t>
          </w:r>
        </w:p>
        <w:p w:rsidR="00D130B0" w:rsidRPr="002F78C6" w:rsidRDefault="00080827" w:rsidP="002F78C6">
          <w:pPr>
            <w:pStyle w:val="ListeParagraf"/>
            <w:numPr>
              <w:ilvl w:val="0"/>
              <w:numId w:val="2"/>
            </w:num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2F78C6">
            <w:rPr>
              <w:rFonts w:ascii="Times New Roman" w:hAnsi="Times New Roman"/>
              <w:sz w:val="18"/>
              <w:szCs w:val="18"/>
            </w:rPr>
            <w:t>Genel Sekreterce ilgili birime sevk edilen gelen evrağın aynı gün içinde ilgili birime iletilmesi</w:t>
          </w:r>
          <w:r w:rsidR="00F92E6F" w:rsidRPr="002F78C6">
            <w:rPr>
              <w:rFonts w:ascii="Times New Roman" w:hAnsi="Times New Roman"/>
              <w:sz w:val="18"/>
              <w:szCs w:val="18"/>
            </w:rPr>
            <w:t xml:space="preserve"> </w:t>
          </w:r>
        </w:p>
      </w:tc>
    </w:tr>
    <w:tr w:rsidR="00106C73" w:rsidTr="003E43BA">
      <w:trPr>
        <w:gridAfter w:val="1"/>
        <w:wAfter w:w="33" w:type="dxa"/>
        <w:trHeight w:val="221"/>
      </w:trPr>
      <w:tc>
        <w:tcPr>
          <w:tcW w:w="7497" w:type="dxa"/>
          <w:gridSpan w:val="6"/>
        </w:tcPr>
        <w:p w:rsidR="00D130B0" w:rsidRPr="009C7034" w:rsidRDefault="0073010D" w:rsidP="00B61333">
          <w:pPr>
            <w:pStyle w:val="Altbilgi"/>
            <w:rPr>
              <w:rFonts w:ascii="Times New Roman" w:hAnsi="Times New Roman"/>
            </w:rPr>
          </w:pPr>
          <w:r w:rsidRPr="009C7034">
            <w:rPr>
              <w:rFonts w:ascii="Times New Roman" w:hAnsi="Times New Roman"/>
            </w:rPr>
            <w:t>HAZIRLAY</w:t>
          </w:r>
          <w:r w:rsidR="008A5F2F">
            <w:rPr>
              <w:rFonts w:ascii="Times New Roman" w:hAnsi="Times New Roman"/>
            </w:rPr>
            <w:t>AN:</w:t>
          </w:r>
          <w:r w:rsidR="00B61333">
            <w:rPr>
              <w:rFonts w:ascii="Times New Roman" w:hAnsi="Times New Roman"/>
            </w:rPr>
            <w:t xml:space="preserve"> </w:t>
          </w:r>
          <w:r w:rsidR="008A5F2F">
            <w:rPr>
              <w:rFonts w:ascii="Times New Roman" w:hAnsi="Times New Roman"/>
            </w:rPr>
            <w:t xml:space="preserve"> MUAMELAT MEMURU </w:t>
          </w:r>
        </w:p>
      </w:tc>
      <w:tc>
        <w:tcPr>
          <w:tcW w:w="7950" w:type="dxa"/>
        </w:tcPr>
        <w:p w:rsidR="00D130B0" w:rsidRPr="009C7034" w:rsidRDefault="005553C8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ONAYLAYAN</w:t>
          </w:r>
          <w:r w:rsidR="00B61333">
            <w:rPr>
              <w:rFonts w:ascii="Times New Roman" w:hAnsi="Times New Roman"/>
            </w:rPr>
            <w:t>: GENEL SEKRETER</w:t>
          </w:r>
        </w:p>
      </w:tc>
    </w:tr>
  </w:tbl>
  <w:p w:rsidR="00D130B0" w:rsidRPr="009C7034" w:rsidRDefault="00D47051" w:rsidP="0061633C">
    <w:pPr>
      <w:pStyle w:val="Altbilgi"/>
      <w:spacing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DD-4</w:t>
    </w:r>
    <w:r w:rsidR="00862995">
      <w:rPr>
        <w:rFonts w:ascii="Times New Roman" w:hAnsi="Times New Roman"/>
        <w:sz w:val="20"/>
        <w:szCs w:val="20"/>
      </w:rPr>
      <w:t>1</w:t>
    </w:r>
    <w:r w:rsidR="008A5F2F"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0F4" w:rsidRDefault="007150F4" w:rsidP="00DB5B77">
      <w:pPr>
        <w:spacing w:after="0" w:line="240" w:lineRule="auto"/>
      </w:pPr>
      <w:r>
        <w:separator/>
      </w:r>
    </w:p>
  </w:footnote>
  <w:footnote w:type="continuationSeparator" w:id="1">
    <w:p w:rsidR="007150F4" w:rsidRDefault="007150F4" w:rsidP="00DB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B77" w:rsidRDefault="00DB5B77">
    <w:pPr>
      <w:pStyle w:val="stbilgi"/>
    </w:pPr>
  </w:p>
  <w:tbl>
    <w:tblPr>
      <w:tblW w:w="1559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560"/>
      <w:gridCol w:w="8647"/>
      <w:gridCol w:w="5387"/>
    </w:tblGrid>
    <w:tr w:rsidR="00DB5B77" w:rsidRPr="00F1086E" w:rsidTr="00D91ACC">
      <w:trPr>
        <w:trHeight w:val="1047"/>
      </w:trPr>
      <w:tc>
        <w:tcPr>
          <w:tcW w:w="1560" w:type="dxa"/>
          <w:vMerge w:val="restart"/>
        </w:tcPr>
        <w:p w:rsidR="00DB5B77" w:rsidRDefault="00D91ACC" w:rsidP="00D91ACC">
          <w:pPr>
            <w:pStyle w:val="AralkYok"/>
            <w:rPr>
              <w:rFonts w:ascii="Times New Roman" w:hAnsi="Times New Roman"/>
              <w:noProof/>
              <w:lang w:val="tr-TR" w:eastAsia="tr-TR" w:bidi="ar-SA"/>
            </w:rPr>
          </w:pPr>
          <w:r>
            <w:rPr>
              <w:b/>
              <w:noProof/>
              <w:lang w:val="tr-TR" w:eastAsia="tr-TR" w:bidi="ar-SA"/>
            </w:rPr>
            <w:drawing>
              <wp:inline distT="0" distB="0" distL="0" distR="0">
                <wp:extent cx="850900" cy="786765"/>
                <wp:effectExtent l="19050" t="0" r="6350" b="0"/>
                <wp:docPr id="2" name="Resim 3" descr="MT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T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B5B77" w:rsidRDefault="00DB5B77" w:rsidP="00DB5B77">
          <w:pPr>
            <w:pStyle w:val="AralkYok"/>
            <w:jc w:val="center"/>
            <w:rPr>
              <w:rFonts w:ascii="Times New Roman" w:hAnsi="Times New Roman"/>
              <w:noProof/>
              <w:lang w:val="tr-TR" w:eastAsia="tr-TR" w:bidi="ar-SA"/>
            </w:rPr>
          </w:pPr>
        </w:p>
        <w:p w:rsidR="00DB5B77" w:rsidRPr="00F1086E" w:rsidRDefault="00DB5B77" w:rsidP="00DB5B77">
          <w:pPr>
            <w:pStyle w:val="AralkYok"/>
            <w:jc w:val="center"/>
            <w:rPr>
              <w:rFonts w:ascii="Times New Roman" w:hAnsi="Times New Roman"/>
            </w:rPr>
          </w:pPr>
        </w:p>
      </w:tc>
      <w:tc>
        <w:tcPr>
          <w:tcW w:w="8647" w:type="dxa"/>
        </w:tcPr>
        <w:p w:rsidR="00DB5B77" w:rsidRPr="00F1086E" w:rsidRDefault="00DB5B77" w:rsidP="00DE1B58">
          <w:pPr>
            <w:pStyle w:val="AralkYok"/>
            <w:rPr>
              <w:rFonts w:ascii="Times New Roman" w:hAnsi="Times New Roman"/>
              <w:b/>
            </w:rPr>
          </w:pPr>
        </w:p>
        <w:p w:rsidR="00DB5B77" w:rsidRPr="00F1086E" w:rsidRDefault="00D91ACC" w:rsidP="00862995">
          <w:pPr>
            <w:pStyle w:val="AralkYok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bCs/>
            </w:rPr>
            <w:t>DD-4</w:t>
          </w:r>
          <w:r w:rsidR="00862995">
            <w:rPr>
              <w:rFonts w:ascii="Times New Roman" w:hAnsi="Times New Roman"/>
              <w:b/>
              <w:bCs/>
            </w:rPr>
            <w:t>1</w:t>
          </w:r>
          <w:r>
            <w:rPr>
              <w:rFonts w:ascii="Times New Roman" w:hAnsi="Times New Roman"/>
              <w:b/>
              <w:bCs/>
            </w:rPr>
            <w:t>-</w:t>
          </w:r>
          <w:r w:rsidR="00DD0013">
            <w:rPr>
              <w:rFonts w:ascii="Times New Roman" w:hAnsi="Times New Roman"/>
              <w:b/>
              <w:bCs/>
            </w:rPr>
            <w:t xml:space="preserve">GELEN </w:t>
          </w:r>
          <w:r w:rsidR="00CD09BA">
            <w:rPr>
              <w:rFonts w:ascii="Times New Roman" w:hAnsi="Times New Roman"/>
              <w:b/>
              <w:bCs/>
            </w:rPr>
            <w:t xml:space="preserve">EVRAK KAYIT </w:t>
          </w:r>
          <w:r w:rsidR="00DB5B77" w:rsidRPr="00F1086E">
            <w:rPr>
              <w:rFonts w:ascii="Times New Roman" w:hAnsi="Times New Roman"/>
              <w:b/>
              <w:bCs/>
            </w:rPr>
            <w:t>SÜRECİ</w:t>
          </w:r>
        </w:p>
      </w:tc>
      <w:tc>
        <w:tcPr>
          <w:tcW w:w="5387" w:type="dxa"/>
        </w:tcPr>
        <w:p w:rsidR="00D91ACC" w:rsidRDefault="00D91ACC" w:rsidP="00D91ACC">
          <w:pPr>
            <w:spacing w:after="0" w:line="240" w:lineRule="auto"/>
            <w:rPr>
              <w:lang w:val="tr-TR"/>
            </w:rPr>
          </w:pPr>
          <w:r>
            <w:rPr>
              <w:lang w:val="tr-TR"/>
            </w:rPr>
            <w:t xml:space="preserve">Sayfa  : </w:t>
          </w:r>
          <w:r w:rsidR="00B3015E">
            <w:rPr>
              <w:lang w:val="tr-TR"/>
            </w:rPr>
            <w:fldChar w:fldCharType="begin"/>
          </w:r>
          <w:r>
            <w:rPr>
              <w:lang w:val="tr-TR"/>
            </w:rPr>
            <w:instrText xml:space="preserve"> PAGE </w:instrText>
          </w:r>
          <w:r w:rsidR="00B3015E">
            <w:rPr>
              <w:lang w:val="tr-TR"/>
            </w:rPr>
            <w:fldChar w:fldCharType="separate"/>
          </w:r>
          <w:r w:rsidR="00214C5E">
            <w:rPr>
              <w:noProof/>
              <w:lang w:val="tr-TR"/>
            </w:rPr>
            <w:t>1</w:t>
          </w:r>
          <w:r w:rsidR="00B3015E">
            <w:rPr>
              <w:lang w:val="tr-TR"/>
            </w:rPr>
            <w:fldChar w:fldCharType="end"/>
          </w:r>
          <w:r>
            <w:rPr>
              <w:lang w:val="tr-TR"/>
            </w:rPr>
            <w:t xml:space="preserve"> / </w:t>
          </w:r>
          <w:r w:rsidR="00B3015E">
            <w:rPr>
              <w:lang w:val="tr-TR"/>
            </w:rPr>
            <w:fldChar w:fldCharType="begin"/>
          </w:r>
          <w:r>
            <w:rPr>
              <w:lang w:val="tr-TR"/>
            </w:rPr>
            <w:instrText xml:space="preserve"> NUMPAGES  </w:instrText>
          </w:r>
          <w:r w:rsidR="00B3015E">
            <w:rPr>
              <w:lang w:val="tr-TR"/>
            </w:rPr>
            <w:fldChar w:fldCharType="separate"/>
          </w:r>
          <w:r w:rsidR="00214C5E">
            <w:rPr>
              <w:noProof/>
              <w:lang w:val="tr-TR"/>
            </w:rPr>
            <w:t>1</w:t>
          </w:r>
          <w:r w:rsidR="00B3015E">
            <w:rPr>
              <w:lang w:val="tr-TR"/>
            </w:rPr>
            <w:fldChar w:fldCharType="end"/>
          </w:r>
        </w:p>
        <w:p w:rsidR="00D91ACC" w:rsidRDefault="00D91ACC" w:rsidP="00D91ACC">
          <w:pPr>
            <w:pStyle w:val="AralkYok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Tarih  :20/12/2013</w:t>
          </w:r>
        </w:p>
        <w:p w:rsidR="00D91ACC" w:rsidRPr="00F1086E" w:rsidRDefault="00D91ACC" w:rsidP="00D91ACC">
          <w:pPr>
            <w:pStyle w:val="AralkYok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Rev Trh. : -</w:t>
          </w:r>
        </w:p>
        <w:p w:rsidR="00DB5B77" w:rsidRPr="00F1086E" w:rsidRDefault="00D91ACC" w:rsidP="00D91ACC">
          <w:pPr>
            <w:pStyle w:val="AralkYok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Rev.   </w:t>
          </w:r>
          <w:r w:rsidRPr="00F1086E">
            <w:rPr>
              <w:rFonts w:ascii="Times New Roman" w:hAnsi="Times New Roman"/>
            </w:rPr>
            <w:t>:</w:t>
          </w:r>
          <w:r>
            <w:rPr>
              <w:rFonts w:ascii="Times New Roman" w:hAnsi="Times New Roman"/>
            </w:rPr>
            <w:t xml:space="preserve"> -</w:t>
          </w:r>
        </w:p>
      </w:tc>
    </w:tr>
    <w:tr w:rsidR="00DB5B77" w:rsidRPr="00BB4E61" w:rsidTr="00D91ACC">
      <w:trPr>
        <w:trHeight w:val="675"/>
      </w:trPr>
      <w:tc>
        <w:tcPr>
          <w:tcW w:w="1560" w:type="dxa"/>
          <w:vMerge/>
        </w:tcPr>
        <w:p w:rsidR="00DB5B77" w:rsidRPr="00F1086E" w:rsidRDefault="00DB5B77" w:rsidP="00DE1B58">
          <w:pPr>
            <w:pStyle w:val="AralkYok"/>
            <w:rPr>
              <w:rFonts w:ascii="Times New Roman" w:hAnsi="Times New Roman"/>
            </w:rPr>
          </w:pPr>
        </w:p>
      </w:tc>
      <w:tc>
        <w:tcPr>
          <w:tcW w:w="8647" w:type="dxa"/>
        </w:tcPr>
        <w:p w:rsidR="008F4E8C" w:rsidRDefault="008F4E8C" w:rsidP="00DE1B58">
          <w:pPr>
            <w:pStyle w:val="Balk1"/>
            <w:spacing w:before="0" w:line="240" w:lineRule="auto"/>
            <w:rPr>
              <w:rFonts w:ascii="Times New Roman" w:hAnsi="Times New Roman"/>
              <w:sz w:val="20"/>
              <w:szCs w:val="20"/>
            </w:rPr>
          </w:pPr>
        </w:p>
        <w:p w:rsidR="00DB5B77" w:rsidRPr="00BB4E61" w:rsidRDefault="0088594F" w:rsidP="00DE1B58">
          <w:pPr>
            <w:pStyle w:val="Balk1"/>
            <w:spacing w:before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SÜREÇ SORUMLUSU: </w:t>
          </w:r>
          <w:r w:rsidR="00734C3A">
            <w:rPr>
              <w:rFonts w:ascii="Times New Roman" w:hAnsi="Times New Roman"/>
              <w:sz w:val="20"/>
              <w:szCs w:val="20"/>
            </w:rPr>
            <w:t>ÜLKAY KOCAEFE (MUAMELAT MEMURU)</w:t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</w:p>
        <w:p w:rsidR="00DB5B77" w:rsidRPr="00BB4E61" w:rsidRDefault="00DB5B77" w:rsidP="00DE1B58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  <w:p w:rsidR="00DB5B77" w:rsidRPr="00BB4E61" w:rsidRDefault="00DB5B77" w:rsidP="00D130B0">
          <w:pPr>
            <w:rPr>
              <w:rFonts w:ascii="Times New Roman" w:hAnsi="Times New Roman"/>
              <w:sz w:val="20"/>
              <w:szCs w:val="20"/>
            </w:rPr>
          </w:pPr>
          <w:r w:rsidRPr="00BB4E61">
            <w:rPr>
              <w:rFonts w:ascii="Times New Roman" w:hAnsi="Times New Roman"/>
              <w:sz w:val="20"/>
              <w:szCs w:val="20"/>
            </w:rPr>
            <w:t xml:space="preserve">SÜREÇ ÇALIŞANLARI: </w:t>
          </w:r>
          <w:r w:rsidR="00734C3A">
            <w:rPr>
              <w:rFonts w:ascii="Times New Roman" w:hAnsi="Times New Roman"/>
              <w:sz w:val="20"/>
              <w:szCs w:val="20"/>
            </w:rPr>
            <w:t xml:space="preserve">MUAMELAT MEMURU </w:t>
          </w:r>
        </w:p>
      </w:tc>
      <w:tc>
        <w:tcPr>
          <w:tcW w:w="5387" w:type="dxa"/>
        </w:tcPr>
        <w:p w:rsidR="00DB5B77" w:rsidRPr="00BB4E61" w:rsidRDefault="00DB5B77" w:rsidP="008F4E8C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 w:rsidRPr="00BB4E61">
            <w:rPr>
              <w:rFonts w:ascii="Times New Roman" w:hAnsi="Times New Roman"/>
              <w:b/>
              <w:sz w:val="20"/>
              <w:szCs w:val="20"/>
            </w:rPr>
            <w:t>SÜREÇ DOKÜMANLARI</w:t>
          </w:r>
        </w:p>
        <w:p w:rsidR="008F4E8C" w:rsidRDefault="008F4E8C" w:rsidP="008F4E8C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r w:rsidR="00D24D05">
            <w:rPr>
              <w:rFonts w:ascii="Times New Roman" w:hAnsi="Times New Roman"/>
              <w:sz w:val="20"/>
              <w:szCs w:val="20"/>
            </w:rPr>
            <w:t>MTO-PR01</w:t>
          </w:r>
        </w:p>
        <w:p w:rsidR="00DB5B77" w:rsidRDefault="00D24D05" w:rsidP="008F4E8C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MTO-PR02</w:t>
          </w:r>
        </w:p>
        <w:p w:rsidR="00564C76" w:rsidRPr="00BB4E61" w:rsidRDefault="00564C76" w:rsidP="008F4E8C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Gelen Evrak Kayıt Defteri</w:t>
          </w:r>
        </w:p>
      </w:tc>
    </w:tr>
    <w:tr w:rsidR="00E41A12" w:rsidRPr="00BB4E61" w:rsidTr="00D91ACC">
      <w:trPr>
        <w:trHeight w:val="285"/>
      </w:trPr>
      <w:tc>
        <w:tcPr>
          <w:tcW w:w="1560" w:type="dxa"/>
          <w:vAlign w:val="center"/>
        </w:tcPr>
        <w:p w:rsidR="00E41A12" w:rsidRPr="00E41A12" w:rsidRDefault="00E41A12" w:rsidP="00E41A12">
          <w:pPr>
            <w:pStyle w:val="AralkYok"/>
            <w:jc w:val="center"/>
            <w:rPr>
              <w:rFonts w:ascii="Times New Roman" w:hAnsi="Times New Roman"/>
              <w:b/>
            </w:rPr>
          </w:pPr>
          <w:r w:rsidRPr="00E41A12">
            <w:rPr>
              <w:rFonts w:ascii="Times New Roman" w:hAnsi="Times New Roman"/>
              <w:b/>
            </w:rPr>
            <w:t>KAPSAM</w:t>
          </w:r>
        </w:p>
      </w:tc>
      <w:tc>
        <w:tcPr>
          <w:tcW w:w="8647" w:type="dxa"/>
        </w:tcPr>
        <w:p w:rsidR="00E41A12" w:rsidRDefault="00575C35" w:rsidP="00575C35">
          <w:pPr>
            <w:spacing w:after="0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Gelen evrak kayıt işlemlerini </w:t>
          </w:r>
          <w:r w:rsidR="009D4E1F">
            <w:rPr>
              <w:rFonts w:ascii="Times New Roman" w:hAnsi="Times New Roman"/>
              <w:sz w:val="20"/>
              <w:szCs w:val="20"/>
            </w:rPr>
            <w:t>kapsar.</w:t>
          </w:r>
        </w:p>
      </w:tc>
      <w:tc>
        <w:tcPr>
          <w:tcW w:w="5387" w:type="dxa"/>
        </w:tcPr>
        <w:p w:rsidR="00E41A12" w:rsidRPr="00BB4E61" w:rsidRDefault="00E41A12" w:rsidP="00DE1B58">
          <w:pPr>
            <w:ind w:left="-270" w:firstLine="270"/>
            <w:rPr>
              <w:rFonts w:ascii="Times New Roman" w:hAnsi="Times New Roman"/>
              <w:b/>
              <w:sz w:val="20"/>
              <w:szCs w:val="20"/>
            </w:rPr>
          </w:pPr>
        </w:p>
      </w:tc>
    </w:tr>
    <w:tr w:rsidR="00E41A12" w:rsidRPr="00BB4E61" w:rsidTr="00E41A12">
      <w:trPr>
        <w:trHeight w:val="226"/>
      </w:trPr>
      <w:tc>
        <w:tcPr>
          <w:tcW w:w="15594" w:type="dxa"/>
          <w:gridSpan w:val="3"/>
        </w:tcPr>
        <w:p w:rsidR="00E41A12" w:rsidRPr="00E41A12" w:rsidRDefault="0060641C" w:rsidP="0060641C">
          <w:pPr>
            <w:spacing w:after="0"/>
            <w:ind w:left="-270" w:firstLine="270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SÜREÇ AKIŞ ŞEMASI</w:t>
          </w:r>
        </w:p>
      </w:tc>
    </w:tr>
  </w:tbl>
  <w:p w:rsidR="00DB5B77" w:rsidRDefault="00DB5B77" w:rsidP="00DB5B77">
    <w:pPr>
      <w:pStyle w:val="stbilgi"/>
      <w:spacing w:after="0" w:line="12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0CB1"/>
    <w:multiLevelType w:val="hybridMultilevel"/>
    <w:tmpl w:val="4A368790"/>
    <w:lvl w:ilvl="0" w:tplc="041F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E1533"/>
    <w:multiLevelType w:val="hybridMultilevel"/>
    <w:tmpl w:val="6F4AC8CC"/>
    <w:lvl w:ilvl="0" w:tplc="C6A2CD6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F7F"/>
    <w:rsid w:val="0001717C"/>
    <w:rsid w:val="0002001D"/>
    <w:rsid w:val="00061499"/>
    <w:rsid w:val="00071063"/>
    <w:rsid w:val="00080827"/>
    <w:rsid w:val="000A07AC"/>
    <w:rsid w:val="000B36B0"/>
    <w:rsid w:val="00106C73"/>
    <w:rsid w:val="0012695F"/>
    <w:rsid w:val="001455E7"/>
    <w:rsid w:val="00161617"/>
    <w:rsid w:val="001A7526"/>
    <w:rsid w:val="001B25B2"/>
    <w:rsid w:val="001E450C"/>
    <w:rsid w:val="002100E2"/>
    <w:rsid w:val="0021287D"/>
    <w:rsid w:val="00214C5E"/>
    <w:rsid w:val="00235F70"/>
    <w:rsid w:val="00237B7B"/>
    <w:rsid w:val="0024680F"/>
    <w:rsid w:val="002D0700"/>
    <w:rsid w:val="002E51E8"/>
    <w:rsid w:val="002F78C6"/>
    <w:rsid w:val="003412D7"/>
    <w:rsid w:val="00351F7F"/>
    <w:rsid w:val="00364FFE"/>
    <w:rsid w:val="00370D9D"/>
    <w:rsid w:val="003C38A9"/>
    <w:rsid w:val="003E43BA"/>
    <w:rsid w:val="003F0C89"/>
    <w:rsid w:val="003F319D"/>
    <w:rsid w:val="00433F46"/>
    <w:rsid w:val="004343A2"/>
    <w:rsid w:val="004422A5"/>
    <w:rsid w:val="00516D0D"/>
    <w:rsid w:val="00542030"/>
    <w:rsid w:val="00552D66"/>
    <w:rsid w:val="005553C8"/>
    <w:rsid w:val="00564C76"/>
    <w:rsid w:val="00565C1D"/>
    <w:rsid w:val="00575C35"/>
    <w:rsid w:val="00584A56"/>
    <w:rsid w:val="005943B1"/>
    <w:rsid w:val="00595324"/>
    <w:rsid w:val="005B2238"/>
    <w:rsid w:val="005B3A4C"/>
    <w:rsid w:val="005B7746"/>
    <w:rsid w:val="00601935"/>
    <w:rsid w:val="0060641C"/>
    <w:rsid w:val="0061633C"/>
    <w:rsid w:val="006352D7"/>
    <w:rsid w:val="00644AA1"/>
    <w:rsid w:val="006671F1"/>
    <w:rsid w:val="00674483"/>
    <w:rsid w:val="006A2CD1"/>
    <w:rsid w:val="006B2947"/>
    <w:rsid w:val="006B419E"/>
    <w:rsid w:val="006C0FA0"/>
    <w:rsid w:val="006D2CAA"/>
    <w:rsid w:val="006E702B"/>
    <w:rsid w:val="006F3348"/>
    <w:rsid w:val="00712239"/>
    <w:rsid w:val="007124F6"/>
    <w:rsid w:val="007150F4"/>
    <w:rsid w:val="00720894"/>
    <w:rsid w:val="00727F7B"/>
    <w:rsid w:val="0073010D"/>
    <w:rsid w:val="00734C3A"/>
    <w:rsid w:val="00764ECB"/>
    <w:rsid w:val="00772ADE"/>
    <w:rsid w:val="007A5C98"/>
    <w:rsid w:val="007C4134"/>
    <w:rsid w:val="007E4676"/>
    <w:rsid w:val="007F4B00"/>
    <w:rsid w:val="00807550"/>
    <w:rsid w:val="00811824"/>
    <w:rsid w:val="00823FE4"/>
    <w:rsid w:val="00841711"/>
    <w:rsid w:val="0084506D"/>
    <w:rsid w:val="00860CF6"/>
    <w:rsid w:val="00862995"/>
    <w:rsid w:val="00872C20"/>
    <w:rsid w:val="00882C4D"/>
    <w:rsid w:val="0088594F"/>
    <w:rsid w:val="008A541C"/>
    <w:rsid w:val="008A5F2F"/>
    <w:rsid w:val="008A7277"/>
    <w:rsid w:val="008B50A0"/>
    <w:rsid w:val="008C112F"/>
    <w:rsid w:val="008F4E8C"/>
    <w:rsid w:val="009600E5"/>
    <w:rsid w:val="00962A16"/>
    <w:rsid w:val="00986B4B"/>
    <w:rsid w:val="009A47E3"/>
    <w:rsid w:val="009C7034"/>
    <w:rsid w:val="009C7357"/>
    <w:rsid w:val="009D4E1F"/>
    <w:rsid w:val="009E7EFA"/>
    <w:rsid w:val="00A0757A"/>
    <w:rsid w:val="00A3769B"/>
    <w:rsid w:val="00A408C5"/>
    <w:rsid w:val="00A40F67"/>
    <w:rsid w:val="00A471C8"/>
    <w:rsid w:val="00A50983"/>
    <w:rsid w:val="00A67E3F"/>
    <w:rsid w:val="00A730C0"/>
    <w:rsid w:val="00AE214F"/>
    <w:rsid w:val="00AF6FED"/>
    <w:rsid w:val="00B00579"/>
    <w:rsid w:val="00B0646D"/>
    <w:rsid w:val="00B3015E"/>
    <w:rsid w:val="00B560A7"/>
    <w:rsid w:val="00B61333"/>
    <w:rsid w:val="00BD00C4"/>
    <w:rsid w:val="00C01E85"/>
    <w:rsid w:val="00C2779F"/>
    <w:rsid w:val="00C42BD6"/>
    <w:rsid w:val="00C4795D"/>
    <w:rsid w:val="00CD09BA"/>
    <w:rsid w:val="00CE21EA"/>
    <w:rsid w:val="00CE3C87"/>
    <w:rsid w:val="00CF68B2"/>
    <w:rsid w:val="00D0040F"/>
    <w:rsid w:val="00D130B0"/>
    <w:rsid w:val="00D131B5"/>
    <w:rsid w:val="00D16C9A"/>
    <w:rsid w:val="00D24D05"/>
    <w:rsid w:val="00D46D2E"/>
    <w:rsid w:val="00D47051"/>
    <w:rsid w:val="00D701D5"/>
    <w:rsid w:val="00D91ACC"/>
    <w:rsid w:val="00DB5B77"/>
    <w:rsid w:val="00DC364D"/>
    <w:rsid w:val="00DC3749"/>
    <w:rsid w:val="00DD0013"/>
    <w:rsid w:val="00DE1B58"/>
    <w:rsid w:val="00DE2D39"/>
    <w:rsid w:val="00E0132F"/>
    <w:rsid w:val="00E13769"/>
    <w:rsid w:val="00E41A12"/>
    <w:rsid w:val="00E620EB"/>
    <w:rsid w:val="00E938F1"/>
    <w:rsid w:val="00EA2FDE"/>
    <w:rsid w:val="00EB4A04"/>
    <w:rsid w:val="00ED0A95"/>
    <w:rsid w:val="00EE33B2"/>
    <w:rsid w:val="00F1086E"/>
    <w:rsid w:val="00F11827"/>
    <w:rsid w:val="00F32F8F"/>
    <w:rsid w:val="00F4435D"/>
    <w:rsid w:val="00F92E6F"/>
    <w:rsid w:val="00FD5D8A"/>
    <w:rsid w:val="00FE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F7F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351F7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1F7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1F7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1F7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1F7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1F7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1F7F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1F7F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1F7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1F7F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1F7F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1F7F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1F7F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1F7F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1F7F"/>
    <w:rPr>
      <w:b/>
      <w:bCs/>
      <w:color w:val="595959"/>
      <w:spacing w:val="5"/>
      <w:shd w:val="clear" w:color="auto" w:fill="FFFFF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1F7F"/>
    <w:rPr>
      <w:b/>
      <w:bCs/>
      <w:i/>
      <w:iCs/>
      <w:color w:val="5A5A5A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1F7F"/>
    <w:rPr>
      <w:b/>
      <w:bCs/>
      <w:color w:val="7F7F7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1F7F"/>
    <w:rPr>
      <w:b/>
      <w:bCs/>
      <w:i/>
      <w:iCs/>
      <w:color w:val="7F7F7F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351F7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1F7F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51F7F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51F7F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351F7F"/>
    <w:rPr>
      <w:b/>
      <w:bCs/>
    </w:rPr>
  </w:style>
  <w:style w:type="character" w:styleId="Vurgu">
    <w:name w:val="Emphasis"/>
    <w:uiPriority w:val="20"/>
    <w:qFormat/>
    <w:rsid w:val="00351F7F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351F7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51F7F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351F7F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351F7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51F7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51F7F"/>
    <w:rPr>
      <w:i/>
      <w:iCs/>
    </w:rPr>
  </w:style>
  <w:style w:type="character" w:styleId="HafifVurgulama">
    <w:name w:val="Subtle Emphasis"/>
    <w:uiPriority w:val="19"/>
    <w:qFormat/>
    <w:rsid w:val="00351F7F"/>
    <w:rPr>
      <w:i/>
      <w:iCs/>
    </w:rPr>
  </w:style>
  <w:style w:type="character" w:styleId="GlVurgulama">
    <w:name w:val="Intense Emphasis"/>
    <w:uiPriority w:val="21"/>
    <w:qFormat/>
    <w:rsid w:val="00351F7F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351F7F"/>
    <w:rPr>
      <w:smallCaps/>
    </w:rPr>
  </w:style>
  <w:style w:type="character" w:styleId="GlBavuru">
    <w:name w:val="Intense Reference"/>
    <w:uiPriority w:val="32"/>
    <w:qFormat/>
    <w:rsid w:val="00351F7F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351F7F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51F7F"/>
    <w:pPr>
      <w:outlineLvl w:val="9"/>
    </w:pPr>
  </w:style>
  <w:style w:type="table" w:styleId="TabloKlavuzu">
    <w:name w:val="Table Grid"/>
    <w:basedOn w:val="NormalTablo"/>
    <w:uiPriority w:val="59"/>
    <w:rsid w:val="00351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5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F7F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351F7F"/>
    <w:pPr>
      <w:spacing w:after="0" w:line="240" w:lineRule="auto"/>
    </w:pPr>
    <w:rPr>
      <w:rFonts w:ascii="Times New Roman" w:hAnsi="Times New Roman"/>
      <w:sz w:val="20"/>
      <w:szCs w:val="24"/>
      <w:lang w:val="tr-TR" w:eastAsia="tr-TR" w:bidi="ar-SA"/>
    </w:rPr>
  </w:style>
  <w:style w:type="character" w:customStyle="1" w:styleId="GvdeMetni2Char">
    <w:name w:val="Gövde Metni 2 Char"/>
    <w:basedOn w:val="VarsaylanParagrafYazTipi"/>
    <w:link w:val="GvdeMetni2"/>
    <w:rsid w:val="00351F7F"/>
    <w:rPr>
      <w:rFonts w:ascii="Times New Roman" w:eastAsia="Times New Roman" w:hAnsi="Times New Roman" w:cs="Times New Roman"/>
      <w:sz w:val="20"/>
      <w:szCs w:val="24"/>
      <w:lang w:val="tr-TR" w:eastAsia="tr-TR" w:bidi="ar-SA"/>
    </w:rPr>
  </w:style>
  <w:style w:type="paragraph" w:styleId="GvdeMetni">
    <w:name w:val="Body Text"/>
    <w:basedOn w:val="Normal"/>
    <w:link w:val="GvdeMetniChar"/>
    <w:rsid w:val="00351F7F"/>
    <w:pPr>
      <w:spacing w:after="0" w:line="240" w:lineRule="auto"/>
    </w:pPr>
    <w:rPr>
      <w:rFonts w:ascii="Times New Roman" w:hAnsi="Times New Roman"/>
      <w:sz w:val="18"/>
      <w:szCs w:val="24"/>
      <w:lang w:val="tr-TR" w:eastAsia="tr-TR" w:bidi="ar-SA"/>
    </w:rPr>
  </w:style>
  <w:style w:type="character" w:customStyle="1" w:styleId="GvdeMetniChar">
    <w:name w:val="Gövde Metni Char"/>
    <w:basedOn w:val="VarsaylanParagrafYazTipi"/>
    <w:link w:val="GvdeMetni"/>
    <w:rsid w:val="00351F7F"/>
    <w:rPr>
      <w:rFonts w:ascii="Times New Roman" w:eastAsia="Times New Roman" w:hAnsi="Times New Roman" w:cs="Times New Roman"/>
      <w:sz w:val="18"/>
      <w:szCs w:val="24"/>
      <w:lang w:val="tr-TR" w:eastAsia="tr-TR" w:bidi="ar-SA"/>
    </w:rPr>
  </w:style>
  <w:style w:type="paragraph" w:styleId="stbilgi">
    <w:name w:val="header"/>
    <w:basedOn w:val="Normal"/>
    <w:link w:val="stbilgiChar"/>
    <w:uiPriority w:val="99"/>
    <w:unhideWhenUsed/>
    <w:rsid w:val="00DB5B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B5B77"/>
    <w:rPr>
      <w:sz w:val="22"/>
      <w:szCs w:val="22"/>
      <w:lang w:val="en-US" w:eastAsia="en-US" w:bidi="en-US"/>
    </w:rPr>
  </w:style>
  <w:style w:type="paragraph" w:styleId="Altbilgi">
    <w:name w:val="footer"/>
    <w:basedOn w:val="Normal"/>
    <w:link w:val="AltbilgiChar"/>
    <w:uiPriority w:val="99"/>
    <w:unhideWhenUsed/>
    <w:rsid w:val="00DB5B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5B77"/>
    <w:rPr>
      <w:sz w:val="22"/>
      <w:szCs w:val="22"/>
      <w:lang w:val="en-US" w:eastAsia="en-US" w:bidi="en-US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EA2FDE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A2FDE"/>
    <w:rPr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Saadet</dc:creator>
  <cp:lastModifiedBy>MTO</cp:lastModifiedBy>
  <cp:revision>48</cp:revision>
  <cp:lastPrinted>2013-12-23T09:39:00Z</cp:lastPrinted>
  <dcterms:created xsi:type="dcterms:W3CDTF">2013-12-16T08:37:00Z</dcterms:created>
  <dcterms:modified xsi:type="dcterms:W3CDTF">2013-12-23T09:47:00Z</dcterms:modified>
</cp:coreProperties>
</file>