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4"/>
      </w:tblGrid>
      <w:tr w:rsidR="00351F7F" w:rsidRPr="00F1086E" w:rsidTr="008A7277">
        <w:trPr>
          <w:trHeight w:val="3448"/>
        </w:trPr>
        <w:tc>
          <w:tcPr>
            <w:tcW w:w="15684" w:type="dxa"/>
          </w:tcPr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EB5791" w:rsidP="00351F7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27" style="position:absolute;margin-left:5.5pt;margin-top:2pt;width:131.45pt;height:114.05pt;z-index:251645952">
                  <v:textbox style="mso-next-textbox:#_x0000_s1027">
                    <w:txbxContent>
                      <w:p w:rsidR="00351F7F" w:rsidRPr="007A5C98" w:rsidRDefault="00F07717" w:rsidP="007E4676">
                        <w:pPr>
                          <w:rPr>
                            <w:lang w:val="tr-TR"/>
                          </w:rPr>
                        </w:pPr>
                        <w:r>
                          <w:rPr>
                            <w:lang w:val="tr-TR"/>
                          </w:rPr>
                          <w:t xml:space="preserve">Kurum içi birimlerince ilgili yerlere gönderilen yazılar, cevaplanan yazılar ve üyelere verilen her türlü evrak giden evrak defterine kaydedilir.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6" style="position:absolute;margin-left:525.2pt;margin-top:11.05pt;width:122.5pt;height:100.5pt;z-index:251651072">
                  <v:textbox style="mso-next-textbox:#_x0000_s1036">
                    <w:txbxContent>
                      <w:p w:rsidR="001455E7" w:rsidRPr="002F6122" w:rsidRDefault="002F6122" w:rsidP="002F6122">
                        <w:pPr>
                          <w:rPr>
                            <w:lang w:val="tr-TR"/>
                          </w:rPr>
                        </w:pPr>
                        <w:r>
                          <w:rPr>
                            <w:lang w:val="tr-TR"/>
                          </w:rPr>
                          <w:t xml:space="preserve">Birimler, Genel sekreterlik ve Yönetim kurulu tarafından hazırlanan giden yazılar MTO-TA01 na göre hazırlanır.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2" style="position:absolute;margin-left:301.95pt;margin-top:2pt;width:85.5pt;height:130.85pt;z-index:251649024">
                  <v:textbox style="mso-next-textbox:#_x0000_s1032">
                    <w:txbxContent>
                      <w:p w:rsidR="00061499" w:rsidRPr="008A7277" w:rsidRDefault="002F6122" w:rsidP="00ED0A95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  <w:t xml:space="preserve">MTO-FR37 </w:t>
                        </w:r>
                        <w:r w:rsidR="00EB5791"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  <w:t>ye uygun olarak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  <w:t xml:space="preserve"> göre yazıyı yazan ilgili kişi tarafından paraflanır. G</w:t>
                        </w:r>
                        <w:r w:rsidR="00811E88"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  <w:t xml:space="preserve">enel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  <w:t>S</w:t>
                        </w:r>
                        <w:r w:rsidR="00811E88"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  <w:t>ekreter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  <w:t xml:space="preserve"> tarafından imzalanır. </w:t>
                        </w:r>
                      </w:p>
                    </w:txbxContent>
                  </v:textbox>
                </v:rect>
              </w:pict>
            </w:r>
            <w:r w:rsidR="00C86032"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1" style="position:absolute;margin-left:172.95pt;margin-top:-.4pt;width:117.5pt;height:72.2pt;z-index:251648000">
                  <v:textbox style="mso-next-textbox:#_x0000_s1031">
                    <w:txbxContent>
                      <w:p w:rsidR="00351F7F" w:rsidRPr="00772ADE" w:rsidRDefault="00F07717" w:rsidP="00351F7F">
                        <w:pPr>
                          <w:rPr>
                            <w:sz w:val="18"/>
                            <w:lang w:val="tr-TR"/>
                          </w:rPr>
                        </w:pPr>
                        <w:r>
                          <w:rPr>
                            <w:sz w:val="18"/>
                            <w:lang w:val="tr-TR"/>
                          </w:rPr>
                          <w:t xml:space="preserve"> Birimlerce yazılan yazılar giden evrak defterine sayı verilmek suretiyle kaydedilir. </w:t>
                        </w:r>
                        <w:r w:rsidR="002F6122">
                          <w:rPr>
                            <w:sz w:val="18"/>
                            <w:lang w:val="tr-TR"/>
                          </w:rPr>
                          <w:t xml:space="preserve">İki nüsha olarak düzenlenir. </w:t>
                        </w:r>
                      </w:p>
                    </w:txbxContent>
                  </v:textbox>
                </v:rect>
              </w:pict>
            </w:r>
          </w:p>
          <w:p w:rsidR="00351F7F" w:rsidRPr="00F1086E" w:rsidRDefault="00C86032" w:rsidP="00351F7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3" style="position:absolute;margin-left:400.95pt;margin-top:-.05pt;width:101.25pt;height:103.45pt;z-index:251650048">
                  <v:textbox style="mso-next-textbox:#_x0000_s1033">
                    <w:txbxContent>
                      <w:p w:rsidR="00351F7F" w:rsidRPr="00601935" w:rsidRDefault="002F6122" w:rsidP="00351F7F">
                        <w:pPr>
                          <w:pStyle w:val="GvdeMetni2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 xml:space="preserve">Bir nüshası ilgili yere gönderilirken 2. nüshası giden evrak dosyasında evrak kayıt sorumlusu tarafından arşivlenir.  </w:t>
                        </w:r>
                      </w:p>
                    </w:txbxContent>
                  </v:textbox>
                </v:rect>
              </w:pict>
            </w:r>
          </w:p>
          <w:p w:rsidR="00351F7F" w:rsidRPr="00F1086E" w:rsidRDefault="00C86032" w:rsidP="00351F7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line id="_x0000_s1042" style="position:absolute;z-index:251655168" from="136.95pt,4.1pt" to="172.95pt,4.1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line id="_x0000_s1044" style="position:absolute;z-index:251657216" from="388.95pt,8.45pt" to="400.95pt,8.45pt">
                  <v:stroke endarrow="block"/>
                </v:line>
              </w:pict>
            </w:r>
          </w:p>
          <w:p w:rsidR="00351F7F" w:rsidRPr="00F1086E" w:rsidRDefault="00C86032" w:rsidP="00351F7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line id="_x0000_s1043" style="position:absolute;z-index:251656192" from="290.45pt,.15pt" to="301.95pt,.15pt">
                  <v:stroke endarrow="block"/>
                </v:line>
              </w:pict>
            </w:r>
          </w:p>
          <w:p w:rsidR="00351F7F" w:rsidRPr="00F1086E" w:rsidRDefault="00C86032" w:rsidP="00351F7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502.2pt;margin-top:9.7pt;width:23pt;height:.75pt;flip:y;z-index:251663360" o:connectortype="straight">
                  <v:stroke endarrow="block"/>
                </v:shape>
              </w:pict>
            </w: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595324" w:rsidRPr="00A40F67" w:rsidRDefault="00595324" w:rsidP="0061633C">
      <w:pPr>
        <w:pStyle w:val="AralkYok"/>
        <w:tabs>
          <w:tab w:val="left" w:pos="2760"/>
        </w:tabs>
        <w:rPr>
          <w:rFonts w:ascii="Times New Roman" w:hAnsi="Times New Roman"/>
          <w:sz w:val="20"/>
        </w:rPr>
      </w:pPr>
    </w:p>
    <w:sectPr w:rsidR="00595324" w:rsidRPr="00A40F67" w:rsidSect="00E41A12">
      <w:headerReference w:type="default" r:id="rId6"/>
      <w:footerReference w:type="default" r:id="rId7"/>
      <w:pgSz w:w="16838" w:h="11906" w:orient="landscape"/>
      <w:pgMar w:top="1417" w:right="284" w:bottom="1417" w:left="1134" w:header="17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D6B" w:rsidRDefault="00CC0D6B" w:rsidP="00DB5B77">
      <w:pPr>
        <w:spacing w:after="0" w:line="240" w:lineRule="auto"/>
      </w:pPr>
      <w:r>
        <w:separator/>
      </w:r>
    </w:p>
  </w:endnote>
  <w:endnote w:type="continuationSeparator" w:id="1">
    <w:p w:rsidR="00CC0D6B" w:rsidRDefault="00CC0D6B" w:rsidP="00DB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B0" w:rsidRDefault="00D130B0" w:rsidP="00106C73">
    <w:pPr>
      <w:pStyle w:val="Altbilgi"/>
      <w:spacing w:after="0" w:line="0" w:lineRule="atLeast"/>
    </w:pPr>
  </w:p>
  <w:tbl>
    <w:tblPr>
      <w:tblW w:w="15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859"/>
      <w:gridCol w:w="843"/>
      <w:gridCol w:w="1014"/>
      <w:gridCol w:w="1116"/>
      <w:gridCol w:w="740"/>
      <w:gridCol w:w="1925"/>
      <w:gridCol w:w="7950"/>
      <w:gridCol w:w="33"/>
    </w:tblGrid>
    <w:tr w:rsidR="00106C73" w:rsidRPr="00D130B0" w:rsidTr="00D130B0">
      <w:trPr>
        <w:trHeight w:val="938"/>
      </w:trPr>
      <w:tc>
        <w:tcPr>
          <w:tcW w:w="2702" w:type="dxa"/>
          <w:gridSpan w:val="2"/>
        </w:tcPr>
        <w:p w:rsidR="00D130B0" w:rsidRPr="00D130B0" w:rsidRDefault="00D130B0" w:rsidP="00DE1B58">
          <w:pPr>
            <w:pStyle w:val="AralkYok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KALİTE HEDEFİ</w:t>
          </w:r>
        </w:p>
        <w:p w:rsidR="00D130B0" w:rsidRPr="00D130B0" w:rsidRDefault="00D130B0" w:rsidP="00DE1B58">
          <w:pPr>
            <w:pStyle w:val="AralkYok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130" w:type="dxa"/>
          <w:gridSpan w:val="2"/>
        </w:tcPr>
        <w:p w:rsidR="00D130B0" w:rsidRPr="00D130B0" w:rsidRDefault="00CE21EA" w:rsidP="00A907F5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ZAMANINDA VE DOĞRU İŞLEM YAPMAK.</w:t>
          </w:r>
        </w:p>
      </w:tc>
      <w:tc>
        <w:tcPr>
          <w:tcW w:w="2663" w:type="dxa"/>
          <w:gridSpan w:val="2"/>
        </w:tcPr>
        <w:p w:rsidR="00D130B0" w:rsidRPr="00D130B0" w:rsidRDefault="00D130B0" w:rsidP="00D130B0">
          <w:pPr>
            <w:spacing w:after="0" w:line="240" w:lineRule="auto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DEĞERLENDİRME PERİYODU</w:t>
          </w:r>
        </w:p>
        <w:p w:rsidR="00D130B0" w:rsidRPr="00D130B0" w:rsidRDefault="00D130B0" w:rsidP="00D130B0">
          <w:pPr>
            <w:spacing w:after="0" w:line="240" w:lineRule="auto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7983" w:type="dxa"/>
          <w:gridSpan w:val="2"/>
        </w:tcPr>
        <w:p w:rsidR="00D130B0" w:rsidRPr="00D130B0" w:rsidRDefault="00D130B0" w:rsidP="00D130B0">
          <w:pPr>
            <w:pStyle w:val="AralkYok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5B3A4C" w:rsidP="00D130B0">
          <w:pPr>
            <w:pStyle w:val="AralkYok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Senede bir gözden geçirilir. </w:t>
          </w:r>
        </w:p>
      </w:tc>
    </w:tr>
    <w:tr w:rsidR="00106C73" w:rsidRPr="00D130B0" w:rsidTr="00D130B0">
      <w:trPr>
        <w:trHeight w:val="721"/>
      </w:trPr>
      <w:tc>
        <w:tcPr>
          <w:tcW w:w="1859" w:type="dxa"/>
        </w:tcPr>
        <w:p w:rsidR="00D130B0" w:rsidRPr="00D130B0" w:rsidRDefault="00D130B0" w:rsidP="00D130B0">
          <w:pPr>
            <w:spacing w:after="0" w:line="240" w:lineRule="auto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 xml:space="preserve">            SÜREÇ</w:t>
          </w: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GİRDİ(LERİ)Sİ</w:t>
          </w: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857" w:type="dxa"/>
          <w:gridSpan w:val="2"/>
        </w:tcPr>
        <w:p w:rsidR="00D130B0" w:rsidRPr="00D130B0" w:rsidRDefault="00D130B0" w:rsidP="00D130B0">
          <w:pPr>
            <w:pStyle w:val="Balk4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D130B0">
            <w:rPr>
              <w:rFonts w:ascii="Times New Roman" w:hAnsi="Times New Roman"/>
              <w:sz w:val="18"/>
              <w:szCs w:val="18"/>
            </w:rPr>
            <w:t>KAYNAK</w:t>
          </w:r>
        </w:p>
      </w:tc>
      <w:tc>
        <w:tcPr>
          <w:tcW w:w="1856" w:type="dxa"/>
          <w:gridSpan w:val="2"/>
        </w:tcPr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KONTROL</w:t>
          </w: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KRİTERİ</w:t>
          </w:r>
        </w:p>
      </w:tc>
      <w:tc>
        <w:tcPr>
          <w:tcW w:w="1925" w:type="dxa"/>
        </w:tcPr>
        <w:p w:rsidR="00D130B0" w:rsidRPr="00D130B0" w:rsidRDefault="00D130B0" w:rsidP="00D130B0">
          <w:pPr>
            <w:pStyle w:val="Balk4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D130B0">
            <w:rPr>
              <w:rFonts w:ascii="Times New Roman" w:hAnsi="Times New Roman"/>
              <w:sz w:val="18"/>
              <w:szCs w:val="18"/>
            </w:rPr>
            <w:t>ÇIKTI</w:t>
          </w:r>
        </w:p>
      </w:tc>
      <w:tc>
        <w:tcPr>
          <w:tcW w:w="7983" w:type="dxa"/>
          <w:gridSpan w:val="2"/>
        </w:tcPr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PERFORMANS</w:t>
          </w: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KRITERİ</w:t>
          </w:r>
        </w:p>
      </w:tc>
    </w:tr>
    <w:tr w:rsidR="00106C73" w:rsidRPr="00D130B0" w:rsidTr="00D130B0">
      <w:trPr>
        <w:trHeight w:val="790"/>
      </w:trPr>
      <w:tc>
        <w:tcPr>
          <w:tcW w:w="1859" w:type="dxa"/>
        </w:tcPr>
        <w:p w:rsidR="00D130B0" w:rsidRPr="00D130B0" w:rsidRDefault="00A907F5" w:rsidP="00772ADE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Giden </w:t>
          </w:r>
          <w:r w:rsidR="00F92E6F">
            <w:rPr>
              <w:rFonts w:ascii="Times New Roman" w:hAnsi="Times New Roman"/>
              <w:sz w:val="18"/>
              <w:szCs w:val="18"/>
            </w:rPr>
            <w:t xml:space="preserve">Evrak </w:t>
          </w:r>
          <w:r w:rsidR="00CE21EA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1857" w:type="dxa"/>
          <w:gridSpan w:val="2"/>
        </w:tcPr>
        <w:p w:rsidR="00A907F5" w:rsidRDefault="00F92E6F" w:rsidP="005B3A4C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5174 sayılı </w:t>
          </w:r>
        </w:p>
        <w:p w:rsidR="00D130B0" w:rsidRPr="00D130B0" w:rsidRDefault="00F92E6F" w:rsidP="005B3A4C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T.O.B.B. Kanunu </w:t>
          </w:r>
        </w:p>
      </w:tc>
      <w:tc>
        <w:tcPr>
          <w:tcW w:w="1856" w:type="dxa"/>
          <w:gridSpan w:val="2"/>
        </w:tcPr>
        <w:p w:rsidR="00D130B0" w:rsidRPr="00D130B0" w:rsidRDefault="00F92E6F" w:rsidP="00D130B0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Evrak kayıt işleminin eksiksiz</w:t>
          </w:r>
          <w:r w:rsidR="00E163D2">
            <w:rPr>
              <w:rFonts w:ascii="Times New Roman" w:hAnsi="Times New Roman"/>
              <w:sz w:val="18"/>
              <w:szCs w:val="18"/>
            </w:rPr>
            <w:t xml:space="preserve"> yapılması ve arşivlenmesi.</w:t>
          </w:r>
        </w:p>
      </w:tc>
      <w:tc>
        <w:tcPr>
          <w:tcW w:w="1925" w:type="dxa"/>
        </w:tcPr>
        <w:p w:rsidR="00A907F5" w:rsidRPr="00D130B0" w:rsidRDefault="00A907F5" w:rsidP="00A907F5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Giden Evrak Kayıt Defteri</w:t>
          </w:r>
        </w:p>
      </w:tc>
      <w:tc>
        <w:tcPr>
          <w:tcW w:w="7983" w:type="dxa"/>
          <w:gridSpan w:val="2"/>
        </w:tcPr>
        <w:p w:rsidR="00D130B0" w:rsidRPr="00D130B0" w:rsidRDefault="00E163D2" w:rsidP="00A907F5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Giden evrak sayılarının düzenli ve doğru yap</w:t>
          </w:r>
          <w:r w:rsidR="00A907F5">
            <w:rPr>
              <w:rFonts w:ascii="Times New Roman" w:hAnsi="Times New Roman"/>
              <w:sz w:val="18"/>
              <w:szCs w:val="18"/>
            </w:rPr>
            <w:t>ılması</w:t>
          </w:r>
          <w:r>
            <w:rPr>
              <w:rFonts w:ascii="Times New Roman" w:hAnsi="Times New Roman"/>
              <w:sz w:val="18"/>
              <w:szCs w:val="18"/>
            </w:rPr>
            <w:t>.</w:t>
          </w:r>
        </w:p>
      </w:tc>
    </w:tr>
    <w:tr w:rsidR="00106C73" w:rsidTr="00D130B0">
      <w:trPr>
        <w:gridAfter w:val="1"/>
        <w:wAfter w:w="33" w:type="dxa"/>
        <w:trHeight w:val="221"/>
      </w:trPr>
      <w:tc>
        <w:tcPr>
          <w:tcW w:w="7496" w:type="dxa"/>
          <w:gridSpan w:val="6"/>
        </w:tcPr>
        <w:p w:rsidR="00D130B0" w:rsidRPr="009C7034" w:rsidRDefault="0073010D">
          <w:pPr>
            <w:pStyle w:val="Altbilgi"/>
            <w:rPr>
              <w:rFonts w:ascii="Times New Roman" w:hAnsi="Times New Roman"/>
            </w:rPr>
          </w:pPr>
          <w:r w:rsidRPr="009C7034">
            <w:rPr>
              <w:rFonts w:ascii="Times New Roman" w:hAnsi="Times New Roman"/>
            </w:rPr>
            <w:t>HAZIRLAY</w:t>
          </w:r>
          <w:r w:rsidR="008A5F2F">
            <w:rPr>
              <w:rFonts w:ascii="Times New Roman" w:hAnsi="Times New Roman"/>
            </w:rPr>
            <w:t xml:space="preserve">AN: MUAMELAT MEMURU </w:t>
          </w:r>
        </w:p>
      </w:tc>
      <w:tc>
        <w:tcPr>
          <w:tcW w:w="7951" w:type="dxa"/>
        </w:tcPr>
        <w:p w:rsidR="00D130B0" w:rsidRPr="009C7034" w:rsidRDefault="005553C8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ONAYLAYAN</w:t>
          </w:r>
          <w:r w:rsidR="001A39C4">
            <w:rPr>
              <w:rFonts w:ascii="Times New Roman" w:hAnsi="Times New Roman"/>
            </w:rPr>
            <w:t>: GENEL SEKRETER</w:t>
          </w:r>
        </w:p>
      </w:tc>
    </w:tr>
  </w:tbl>
  <w:p w:rsidR="00D130B0" w:rsidRPr="009C7034" w:rsidRDefault="001A39C4" w:rsidP="0061633C">
    <w:pPr>
      <w:pStyle w:val="Altbilgi"/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DD-4</w:t>
    </w:r>
    <w:r w:rsidR="00782765">
      <w:rPr>
        <w:rFonts w:ascii="Times New Roman" w:hAnsi="Times New Roman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D6B" w:rsidRDefault="00CC0D6B" w:rsidP="00DB5B77">
      <w:pPr>
        <w:spacing w:after="0" w:line="240" w:lineRule="auto"/>
      </w:pPr>
      <w:r>
        <w:separator/>
      </w:r>
    </w:p>
  </w:footnote>
  <w:footnote w:type="continuationSeparator" w:id="1">
    <w:p w:rsidR="00CC0D6B" w:rsidRDefault="00CC0D6B" w:rsidP="00DB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77" w:rsidRDefault="00DB5B77">
    <w:pPr>
      <w:pStyle w:val="stbilgi"/>
    </w:pPr>
  </w:p>
  <w:tbl>
    <w:tblPr>
      <w:tblW w:w="155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560"/>
      <w:gridCol w:w="8647"/>
      <w:gridCol w:w="5387"/>
    </w:tblGrid>
    <w:tr w:rsidR="00DB5B77" w:rsidRPr="00F1086E" w:rsidTr="00EB5791">
      <w:trPr>
        <w:trHeight w:val="1049"/>
      </w:trPr>
      <w:tc>
        <w:tcPr>
          <w:tcW w:w="1560" w:type="dxa"/>
          <w:vMerge w:val="restart"/>
        </w:tcPr>
        <w:p w:rsidR="00DB5B77" w:rsidRPr="00F1086E" w:rsidRDefault="00DB5B77" w:rsidP="00DB5B77">
          <w:pPr>
            <w:pStyle w:val="AralkYok"/>
            <w:ind w:left="743" w:hanging="743"/>
            <w:jc w:val="center"/>
            <w:rPr>
              <w:rFonts w:ascii="Times New Roman" w:hAnsi="Times New Roman"/>
            </w:rPr>
          </w:pPr>
        </w:p>
        <w:p w:rsidR="00DB5B77" w:rsidRPr="00F1086E" w:rsidRDefault="00DB5B77" w:rsidP="00DB5B77">
          <w:pPr>
            <w:pStyle w:val="AralkYok"/>
            <w:jc w:val="center"/>
            <w:rPr>
              <w:rFonts w:ascii="Times New Roman" w:hAnsi="Times New Roman"/>
            </w:rPr>
          </w:pPr>
        </w:p>
        <w:p w:rsidR="00DB5B77" w:rsidRDefault="00EB5791" w:rsidP="00DB5B77">
          <w:pPr>
            <w:pStyle w:val="AralkYok"/>
            <w:jc w:val="center"/>
            <w:rPr>
              <w:rFonts w:ascii="Times New Roman" w:hAnsi="Times New Roman"/>
              <w:noProof/>
              <w:lang w:val="tr-TR" w:eastAsia="tr-TR" w:bidi="ar-SA"/>
            </w:rPr>
          </w:pPr>
          <w:r w:rsidRPr="00EB5791">
            <w:rPr>
              <w:rFonts w:ascii="Times New Roman" w:hAnsi="Times New Roman"/>
              <w:noProof/>
              <w:lang w:val="tr-TR" w:eastAsia="tr-TR" w:bidi="ar-SA"/>
            </w:rPr>
            <w:drawing>
              <wp:inline distT="0" distB="0" distL="0" distR="0">
                <wp:extent cx="850900" cy="786765"/>
                <wp:effectExtent l="19050" t="0" r="6350" b="0"/>
                <wp:docPr id="1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B5B77" w:rsidRDefault="00DB5B77" w:rsidP="00DB5B77">
          <w:pPr>
            <w:pStyle w:val="AralkYok"/>
            <w:jc w:val="center"/>
            <w:rPr>
              <w:rFonts w:ascii="Times New Roman" w:hAnsi="Times New Roman"/>
              <w:noProof/>
              <w:lang w:val="tr-TR" w:eastAsia="tr-TR" w:bidi="ar-SA"/>
            </w:rPr>
          </w:pPr>
        </w:p>
        <w:p w:rsidR="00DB5B77" w:rsidRPr="00F1086E" w:rsidRDefault="00DB5B77" w:rsidP="00DB5B77">
          <w:pPr>
            <w:pStyle w:val="AralkYok"/>
            <w:jc w:val="center"/>
            <w:rPr>
              <w:rFonts w:ascii="Times New Roman" w:hAnsi="Times New Roman"/>
            </w:rPr>
          </w:pPr>
        </w:p>
      </w:tc>
      <w:tc>
        <w:tcPr>
          <w:tcW w:w="8647" w:type="dxa"/>
        </w:tcPr>
        <w:p w:rsidR="00DB5B77" w:rsidRPr="00F1086E" w:rsidRDefault="00DB5B77" w:rsidP="00DE1B58">
          <w:pPr>
            <w:pStyle w:val="AralkYok"/>
            <w:rPr>
              <w:rFonts w:ascii="Times New Roman" w:hAnsi="Times New Roman"/>
              <w:b/>
            </w:rPr>
          </w:pPr>
        </w:p>
        <w:p w:rsidR="00DB5B77" w:rsidRPr="00F1086E" w:rsidRDefault="001A39C4" w:rsidP="00782765">
          <w:pPr>
            <w:pStyle w:val="AralkYok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bCs/>
            </w:rPr>
            <w:t>DD-4</w:t>
          </w:r>
          <w:r w:rsidR="00782765">
            <w:rPr>
              <w:rFonts w:ascii="Times New Roman" w:hAnsi="Times New Roman"/>
              <w:b/>
              <w:bCs/>
            </w:rPr>
            <w:t>2</w:t>
          </w:r>
          <w:r>
            <w:rPr>
              <w:rFonts w:ascii="Times New Roman" w:hAnsi="Times New Roman"/>
              <w:b/>
              <w:bCs/>
            </w:rPr>
            <w:t>-</w:t>
          </w:r>
          <w:r w:rsidR="0010246A">
            <w:rPr>
              <w:rFonts w:ascii="Times New Roman" w:hAnsi="Times New Roman"/>
              <w:b/>
              <w:bCs/>
            </w:rPr>
            <w:t xml:space="preserve">GİDEN </w:t>
          </w:r>
          <w:r w:rsidR="00CD09BA">
            <w:rPr>
              <w:rFonts w:ascii="Times New Roman" w:hAnsi="Times New Roman"/>
              <w:b/>
              <w:bCs/>
            </w:rPr>
            <w:t xml:space="preserve">EVRAK KAYIT </w:t>
          </w:r>
          <w:r w:rsidR="00DB5B77" w:rsidRPr="00F1086E">
            <w:rPr>
              <w:rFonts w:ascii="Times New Roman" w:hAnsi="Times New Roman"/>
              <w:b/>
              <w:bCs/>
            </w:rPr>
            <w:t>SÜRECİ</w:t>
          </w:r>
        </w:p>
      </w:tc>
      <w:tc>
        <w:tcPr>
          <w:tcW w:w="5387" w:type="dxa"/>
        </w:tcPr>
        <w:p w:rsidR="00EB5791" w:rsidRDefault="00EB5791" w:rsidP="00EB5791">
          <w:pPr>
            <w:spacing w:after="0" w:line="240" w:lineRule="auto"/>
            <w:rPr>
              <w:lang w:val="tr-TR"/>
            </w:rPr>
          </w:pPr>
          <w:r>
            <w:rPr>
              <w:lang w:val="tr-TR"/>
            </w:rPr>
            <w:t xml:space="preserve">Sayfa  : </w:t>
          </w:r>
          <w:r>
            <w:rPr>
              <w:lang w:val="tr-TR"/>
            </w:rPr>
            <w:fldChar w:fldCharType="begin"/>
          </w:r>
          <w:r>
            <w:rPr>
              <w:lang w:val="tr-TR"/>
            </w:rPr>
            <w:instrText xml:space="preserve"> PAGE </w:instrText>
          </w:r>
          <w:r>
            <w:rPr>
              <w:lang w:val="tr-TR"/>
            </w:rPr>
            <w:fldChar w:fldCharType="separate"/>
          </w:r>
          <w:r w:rsidR="00442C31">
            <w:rPr>
              <w:noProof/>
              <w:lang w:val="tr-TR"/>
            </w:rPr>
            <w:t>1</w:t>
          </w:r>
          <w:r>
            <w:rPr>
              <w:lang w:val="tr-TR"/>
            </w:rPr>
            <w:fldChar w:fldCharType="end"/>
          </w:r>
          <w:r>
            <w:rPr>
              <w:lang w:val="tr-TR"/>
            </w:rPr>
            <w:t xml:space="preserve"> / </w:t>
          </w:r>
          <w:r>
            <w:rPr>
              <w:lang w:val="tr-TR"/>
            </w:rPr>
            <w:fldChar w:fldCharType="begin"/>
          </w:r>
          <w:r>
            <w:rPr>
              <w:lang w:val="tr-TR"/>
            </w:rPr>
            <w:instrText xml:space="preserve"> NUMPAGES  </w:instrText>
          </w:r>
          <w:r>
            <w:rPr>
              <w:lang w:val="tr-TR"/>
            </w:rPr>
            <w:fldChar w:fldCharType="separate"/>
          </w:r>
          <w:r w:rsidR="00442C31">
            <w:rPr>
              <w:noProof/>
              <w:lang w:val="tr-TR"/>
            </w:rPr>
            <w:t>1</w:t>
          </w:r>
          <w:r>
            <w:rPr>
              <w:lang w:val="tr-TR"/>
            </w:rPr>
            <w:fldChar w:fldCharType="end"/>
          </w:r>
        </w:p>
        <w:p w:rsidR="00EB5791" w:rsidRDefault="00EB5791" w:rsidP="00EB5791">
          <w:pPr>
            <w:pStyle w:val="AralkYok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Tarih  :20/12/2013</w:t>
          </w:r>
        </w:p>
        <w:p w:rsidR="00EB5791" w:rsidRPr="00F1086E" w:rsidRDefault="00EB5791" w:rsidP="00EB5791">
          <w:pPr>
            <w:pStyle w:val="AralkYok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 Trh. : -</w:t>
          </w:r>
        </w:p>
        <w:p w:rsidR="00DB5B77" w:rsidRPr="00F1086E" w:rsidRDefault="00EB5791" w:rsidP="00EB5791">
          <w:pPr>
            <w:pStyle w:val="AralkYok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Rev.   </w:t>
          </w:r>
          <w:r w:rsidRPr="00F1086E">
            <w:rPr>
              <w:rFonts w:ascii="Times New Roman" w:hAnsi="Times New Roman"/>
            </w:rPr>
            <w:t>:</w:t>
          </w:r>
          <w:r>
            <w:rPr>
              <w:rFonts w:ascii="Times New Roman" w:hAnsi="Times New Roman"/>
            </w:rPr>
            <w:t xml:space="preserve"> -</w:t>
          </w:r>
        </w:p>
      </w:tc>
    </w:tr>
    <w:tr w:rsidR="00DB5B77" w:rsidRPr="00BB4E61" w:rsidTr="00EB5791">
      <w:trPr>
        <w:trHeight w:val="675"/>
      </w:trPr>
      <w:tc>
        <w:tcPr>
          <w:tcW w:w="1560" w:type="dxa"/>
          <w:vMerge/>
        </w:tcPr>
        <w:p w:rsidR="00DB5B77" w:rsidRPr="00F1086E" w:rsidRDefault="00DB5B77" w:rsidP="00DE1B58">
          <w:pPr>
            <w:pStyle w:val="AralkYok"/>
            <w:rPr>
              <w:rFonts w:ascii="Times New Roman" w:hAnsi="Times New Roman"/>
            </w:rPr>
          </w:pPr>
        </w:p>
      </w:tc>
      <w:tc>
        <w:tcPr>
          <w:tcW w:w="8647" w:type="dxa"/>
        </w:tcPr>
        <w:p w:rsidR="00DB5B77" w:rsidRPr="00BB4E61" w:rsidRDefault="0088594F" w:rsidP="00DE1B58">
          <w:pPr>
            <w:pStyle w:val="Balk1"/>
            <w:spacing w:before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SÜREÇ SORUMLUSU: </w:t>
          </w:r>
          <w:r w:rsidR="00734C3A">
            <w:rPr>
              <w:rFonts w:ascii="Times New Roman" w:hAnsi="Times New Roman"/>
              <w:sz w:val="20"/>
              <w:szCs w:val="20"/>
            </w:rPr>
            <w:t>ÜLKAY KOCAEFE (MUAMELAT MEMURU)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:rsidR="00DB5B77" w:rsidRPr="00BB4E61" w:rsidRDefault="00DB5B77" w:rsidP="00DE1B58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  <w:p w:rsidR="00DB5B77" w:rsidRPr="00BB4E61" w:rsidRDefault="00DB5B77" w:rsidP="00D130B0">
          <w:pPr>
            <w:rPr>
              <w:rFonts w:ascii="Times New Roman" w:hAnsi="Times New Roman"/>
              <w:sz w:val="20"/>
              <w:szCs w:val="20"/>
            </w:rPr>
          </w:pPr>
          <w:r w:rsidRPr="00BB4E61">
            <w:rPr>
              <w:rFonts w:ascii="Times New Roman" w:hAnsi="Times New Roman"/>
              <w:sz w:val="20"/>
              <w:szCs w:val="20"/>
            </w:rPr>
            <w:t xml:space="preserve">SÜREÇ ÇALIŞANLARI: </w:t>
          </w:r>
          <w:r w:rsidR="00734C3A">
            <w:rPr>
              <w:rFonts w:ascii="Times New Roman" w:hAnsi="Times New Roman"/>
              <w:sz w:val="20"/>
              <w:szCs w:val="20"/>
            </w:rPr>
            <w:t xml:space="preserve">MUAMELAT MEMURU </w:t>
          </w:r>
        </w:p>
      </w:tc>
      <w:tc>
        <w:tcPr>
          <w:tcW w:w="5387" w:type="dxa"/>
        </w:tcPr>
        <w:p w:rsidR="00DB5B77" w:rsidRPr="00BB4E61" w:rsidRDefault="00DB5B77" w:rsidP="00DE1B58">
          <w:pPr>
            <w:spacing w:after="0" w:line="240" w:lineRule="auto"/>
            <w:ind w:left="-270" w:firstLine="270"/>
            <w:rPr>
              <w:rFonts w:ascii="Times New Roman" w:hAnsi="Times New Roman"/>
              <w:b/>
              <w:sz w:val="20"/>
              <w:szCs w:val="20"/>
            </w:rPr>
          </w:pPr>
          <w:r w:rsidRPr="00BB4E61">
            <w:rPr>
              <w:rFonts w:ascii="Times New Roman" w:hAnsi="Times New Roman"/>
              <w:b/>
              <w:sz w:val="20"/>
              <w:szCs w:val="20"/>
            </w:rPr>
            <w:t>SÜREÇ DOKÜMANLARI</w:t>
          </w:r>
        </w:p>
        <w:p w:rsidR="00DB5B77" w:rsidRDefault="00EB5791" w:rsidP="00772ADE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MTO-PR01</w:t>
          </w:r>
        </w:p>
        <w:p w:rsidR="00EB5791" w:rsidRDefault="00EB5791" w:rsidP="006E5B9D">
          <w:pPr>
            <w:tabs>
              <w:tab w:val="center" w:pos="2585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MTO-PR02</w:t>
          </w:r>
          <w:r w:rsidR="006E5B9D">
            <w:rPr>
              <w:rFonts w:ascii="Times New Roman" w:hAnsi="Times New Roman"/>
              <w:sz w:val="20"/>
              <w:szCs w:val="20"/>
            </w:rPr>
            <w:tab/>
          </w:r>
        </w:p>
        <w:p w:rsidR="00EB5791" w:rsidRDefault="00EB5791" w:rsidP="00772ADE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MTO-TA01</w:t>
          </w:r>
        </w:p>
        <w:p w:rsidR="00EB5791" w:rsidRDefault="00EB5791" w:rsidP="00772ADE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MTO-FR37</w:t>
          </w:r>
        </w:p>
        <w:p w:rsidR="00A6430B" w:rsidRPr="00BB4E61" w:rsidRDefault="00A6430B" w:rsidP="00772ADE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Giden Evrak Kayıt Defteri</w:t>
          </w:r>
        </w:p>
      </w:tc>
    </w:tr>
    <w:tr w:rsidR="00E41A12" w:rsidRPr="00BB4E61" w:rsidTr="00EB5791">
      <w:trPr>
        <w:trHeight w:val="285"/>
      </w:trPr>
      <w:tc>
        <w:tcPr>
          <w:tcW w:w="1560" w:type="dxa"/>
          <w:vAlign w:val="center"/>
        </w:tcPr>
        <w:p w:rsidR="00E41A12" w:rsidRPr="00E41A12" w:rsidRDefault="00E41A12" w:rsidP="00E41A12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E41A12">
            <w:rPr>
              <w:rFonts w:ascii="Times New Roman" w:hAnsi="Times New Roman"/>
              <w:b/>
            </w:rPr>
            <w:t>KAPSAM</w:t>
          </w:r>
        </w:p>
      </w:tc>
      <w:tc>
        <w:tcPr>
          <w:tcW w:w="8647" w:type="dxa"/>
        </w:tcPr>
        <w:p w:rsidR="00E41A12" w:rsidRDefault="00DE6712" w:rsidP="00575C35">
          <w:pPr>
            <w:spacing w:after="0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Gide</w:t>
          </w:r>
          <w:r w:rsidR="00575C35">
            <w:rPr>
              <w:rFonts w:ascii="Times New Roman" w:hAnsi="Times New Roman"/>
              <w:sz w:val="20"/>
              <w:szCs w:val="20"/>
            </w:rPr>
            <w:t xml:space="preserve">n evrak kayıt işlemlerini </w:t>
          </w:r>
          <w:r w:rsidR="009D4E1F">
            <w:rPr>
              <w:rFonts w:ascii="Times New Roman" w:hAnsi="Times New Roman"/>
              <w:sz w:val="20"/>
              <w:szCs w:val="20"/>
            </w:rPr>
            <w:t>kapsar.</w:t>
          </w:r>
        </w:p>
      </w:tc>
      <w:tc>
        <w:tcPr>
          <w:tcW w:w="5387" w:type="dxa"/>
        </w:tcPr>
        <w:p w:rsidR="00E41A12" w:rsidRPr="00BB4E61" w:rsidRDefault="00E41A12" w:rsidP="00DE1B58">
          <w:pPr>
            <w:ind w:left="-270" w:firstLine="270"/>
            <w:rPr>
              <w:rFonts w:ascii="Times New Roman" w:hAnsi="Times New Roman"/>
              <w:b/>
              <w:sz w:val="20"/>
              <w:szCs w:val="20"/>
            </w:rPr>
          </w:pPr>
        </w:p>
      </w:tc>
    </w:tr>
    <w:tr w:rsidR="00E41A12" w:rsidRPr="00BB4E61" w:rsidTr="00E41A12">
      <w:trPr>
        <w:trHeight w:val="226"/>
      </w:trPr>
      <w:tc>
        <w:tcPr>
          <w:tcW w:w="15594" w:type="dxa"/>
          <w:gridSpan w:val="3"/>
        </w:tcPr>
        <w:p w:rsidR="00E41A12" w:rsidRPr="00E41A12" w:rsidRDefault="0060641C" w:rsidP="0060641C">
          <w:pPr>
            <w:spacing w:after="0"/>
            <w:ind w:left="-270" w:firstLine="270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SÜREÇ AKIŞ ŞEMASI</w:t>
          </w:r>
        </w:p>
      </w:tc>
    </w:tr>
  </w:tbl>
  <w:p w:rsidR="00DB5B77" w:rsidRDefault="00DB5B77" w:rsidP="00DB5B77">
    <w:pPr>
      <w:pStyle w:val="stbilgi"/>
      <w:spacing w:after="0" w:line="12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F7F"/>
    <w:rsid w:val="0001717C"/>
    <w:rsid w:val="00061499"/>
    <w:rsid w:val="00071063"/>
    <w:rsid w:val="000A07AC"/>
    <w:rsid w:val="000B36B0"/>
    <w:rsid w:val="0010246A"/>
    <w:rsid w:val="00106C73"/>
    <w:rsid w:val="001455E7"/>
    <w:rsid w:val="00161617"/>
    <w:rsid w:val="001A39C4"/>
    <w:rsid w:val="001A7526"/>
    <w:rsid w:val="001B25B2"/>
    <w:rsid w:val="001E450C"/>
    <w:rsid w:val="002100E2"/>
    <w:rsid w:val="0021287D"/>
    <w:rsid w:val="00235F70"/>
    <w:rsid w:val="0024680F"/>
    <w:rsid w:val="002D0700"/>
    <w:rsid w:val="002E51E8"/>
    <w:rsid w:val="002F6122"/>
    <w:rsid w:val="00316EB9"/>
    <w:rsid w:val="00351F7F"/>
    <w:rsid w:val="00364FFE"/>
    <w:rsid w:val="00370D9D"/>
    <w:rsid w:val="003F0C89"/>
    <w:rsid w:val="003F319D"/>
    <w:rsid w:val="00433F46"/>
    <w:rsid w:val="004422A5"/>
    <w:rsid w:val="00442C31"/>
    <w:rsid w:val="00500E2F"/>
    <w:rsid w:val="00516D0D"/>
    <w:rsid w:val="005553C8"/>
    <w:rsid w:val="00575C35"/>
    <w:rsid w:val="00584A56"/>
    <w:rsid w:val="005943B1"/>
    <w:rsid w:val="00595324"/>
    <w:rsid w:val="005B3A4C"/>
    <w:rsid w:val="005C07E7"/>
    <w:rsid w:val="00601935"/>
    <w:rsid w:val="0060641C"/>
    <w:rsid w:val="0061633C"/>
    <w:rsid w:val="006352D7"/>
    <w:rsid w:val="00644AA1"/>
    <w:rsid w:val="00664131"/>
    <w:rsid w:val="00674483"/>
    <w:rsid w:val="006A2CD1"/>
    <w:rsid w:val="006B419E"/>
    <w:rsid w:val="006C0FA0"/>
    <w:rsid w:val="006E5B9D"/>
    <w:rsid w:val="006E702B"/>
    <w:rsid w:val="006F3348"/>
    <w:rsid w:val="00712239"/>
    <w:rsid w:val="007124F6"/>
    <w:rsid w:val="00720894"/>
    <w:rsid w:val="0073010D"/>
    <w:rsid w:val="00734C3A"/>
    <w:rsid w:val="00764ECB"/>
    <w:rsid w:val="00772ADE"/>
    <w:rsid w:val="00782765"/>
    <w:rsid w:val="007A5C98"/>
    <w:rsid w:val="007C4134"/>
    <w:rsid w:val="007E4676"/>
    <w:rsid w:val="007F4B00"/>
    <w:rsid w:val="00807550"/>
    <w:rsid w:val="00807A63"/>
    <w:rsid w:val="00811824"/>
    <w:rsid w:val="00811E88"/>
    <w:rsid w:val="00841711"/>
    <w:rsid w:val="0084506D"/>
    <w:rsid w:val="00860CF6"/>
    <w:rsid w:val="00872C20"/>
    <w:rsid w:val="00882C4D"/>
    <w:rsid w:val="0088594F"/>
    <w:rsid w:val="008A5F2F"/>
    <w:rsid w:val="008A7277"/>
    <w:rsid w:val="008B50A0"/>
    <w:rsid w:val="008C112F"/>
    <w:rsid w:val="009600E5"/>
    <w:rsid w:val="00986B4B"/>
    <w:rsid w:val="009C7034"/>
    <w:rsid w:val="009C7357"/>
    <w:rsid w:val="009D4E1F"/>
    <w:rsid w:val="009E1F15"/>
    <w:rsid w:val="009E35D7"/>
    <w:rsid w:val="009E7EFA"/>
    <w:rsid w:val="00A0757A"/>
    <w:rsid w:val="00A3769B"/>
    <w:rsid w:val="00A408C5"/>
    <w:rsid w:val="00A40F67"/>
    <w:rsid w:val="00A471C8"/>
    <w:rsid w:val="00A50983"/>
    <w:rsid w:val="00A6430B"/>
    <w:rsid w:val="00A907F5"/>
    <w:rsid w:val="00AA2982"/>
    <w:rsid w:val="00AE214F"/>
    <w:rsid w:val="00AF6FED"/>
    <w:rsid w:val="00B00579"/>
    <w:rsid w:val="00B0646D"/>
    <w:rsid w:val="00B560A7"/>
    <w:rsid w:val="00BD00C4"/>
    <w:rsid w:val="00C2779F"/>
    <w:rsid w:val="00C4795D"/>
    <w:rsid w:val="00C86032"/>
    <w:rsid w:val="00CC0D6B"/>
    <w:rsid w:val="00CD09BA"/>
    <w:rsid w:val="00CE21EA"/>
    <w:rsid w:val="00CE3C87"/>
    <w:rsid w:val="00CF68B2"/>
    <w:rsid w:val="00D130B0"/>
    <w:rsid w:val="00D16C9A"/>
    <w:rsid w:val="00D46D2E"/>
    <w:rsid w:val="00D701D5"/>
    <w:rsid w:val="00DB5B77"/>
    <w:rsid w:val="00DC364D"/>
    <w:rsid w:val="00DC3749"/>
    <w:rsid w:val="00DE1B58"/>
    <w:rsid w:val="00DE2D39"/>
    <w:rsid w:val="00DE6712"/>
    <w:rsid w:val="00DF70ED"/>
    <w:rsid w:val="00E0132F"/>
    <w:rsid w:val="00E13769"/>
    <w:rsid w:val="00E163D2"/>
    <w:rsid w:val="00E41A12"/>
    <w:rsid w:val="00E424E8"/>
    <w:rsid w:val="00E938F1"/>
    <w:rsid w:val="00EB4A04"/>
    <w:rsid w:val="00EB5791"/>
    <w:rsid w:val="00ED0A95"/>
    <w:rsid w:val="00EE33B2"/>
    <w:rsid w:val="00F07717"/>
    <w:rsid w:val="00F1086E"/>
    <w:rsid w:val="00F11827"/>
    <w:rsid w:val="00F32F8F"/>
    <w:rsid w:val="00F4435D"/>
    <w:rsid w:val="00F92E6F"/>
    <w:rsid w:val="00FD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7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351F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1F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1F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1F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1F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1F7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1F7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1F7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1F7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1F7F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1F7F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1F7F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1F7F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1F7F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1F7F"/>
    <w:rPr>
      <w:b/>
      <w:bCs/>
      <w:color w:val="595959"/>
      <w:spacing w:val="5"/>
      <w:shd w:val="clear" w:color="auto" w:fill="FFFFF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1F7F"/>
    <w:rPr>
      <w:b/>
      <w:bCs/>
      <w:i/>
      <w:iCs/>
      <w:color w:val="5A5A5A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1F7F"/>
    <w:rPr>
      <w:b/>
      <w:bCs/>
      <w:color w:val="7F7F7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1F7F"/>
    <w:rPr>
      <w:b/>
      <w:bCs/>
      <w:i/>
      <w:iCs/>
      <w:color w:val="7F7F7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351F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1F7F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51F7F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51F7F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351F7F"/>
    <w:rPr>
      <w:b/>
      <w:bCs/>
    </w:rPr>
  </w:style>
  <w:style w:type="character" w:styleId="Vurgu">
    <w:name w:val="Emphasis"/>
    <w:uiPriority w:val="20"/>
    <w:qFormat/>
    <w:rsid w:val="00351F7F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351F7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1F7F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351F7F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351F7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51F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51F7F"/>
    <w:rPr>
      <w:i/>
      <w:iCs/>
    </w:rPr>
  </w:style>
  <w:style w:type="character" w:styleId="HafifVurgulama">
    <w:name w:val="Subtle Emphasis"/>
    <w:uiPriority w:val="19"/>
    <w:qFormat/>
    <w:rsid w:val="00351F7F"/>
    <w:rPr>
      <w:i/>
      <w:iCs/>
    </w:rPr>
  </w:style>
  <w:style w:type="character" w:styleId="GlVurgulama">
    <w:name w:val="Intense Emphasis"/>
    <w:uiPriority w:val="21"/>
    <w:qFormat/>
    <w:rsid w:val="00351F7F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51F7F"/>
    <w:rPr>
      <w:smallCaps/>
    </w:rPr>
  </w:style>
  <w:style w:type="character" w:styleId="GlBavuru">
    <w:name w:val="Intense Reference"/>
    <w:uiPriority w:val="32"/>
    <w:qFormat/>
    <w:rsid w:val="00351F7F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351F7F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51F7F"/>
    <w:pPr>
      <w:outlineLvl w:val="9"/>
    </w:pPr>
  </w:style>
  <w:style w:type="table" w:styleId="TabloKlavuzu">
    <w:name w:val="Table Grid"/>
    <w:basedOn w:val="NormalTablo"/>
    <w:uiPriority w:val="59"/>
    <w:rsid w:val="00351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F7F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351F7F"/>
    <w:pPr>
      <w:spacing w:after="0" w:line="240" w:lineRule="auto"/>
    </w:pPr>
    <w:rPr>
      <w:rFonts w:ascii="Times New Roman" w:hAnsi="Times New Roman"/>
      <w:sz w:val="20"/>
      <w:szCs w:val="24"/>
      <w:lang w:val="tr-TR" w:eastAsia="tr-TR" w:bidi="ar-SA"/>
    </w:rPr>
  </w:style>
  <w:style w:type="character" w:customStyle="1" w:styleId="GvdeMetni2Char">
    <w:name w:val="Gövde Metni 2 Char"/>
    <w:basedOn w:val="VarsaylanParagrafYazTipi"/>
    <w:link w:val="GvdeMetni2"/>
    <w:rsid w:val="00351F7F"/>
    <w:rPr>
      <w:rFonts w:ascii="Times New Roman" w:eastAsia="Times New Roman" w:hAnsi="Times New Roman" w:cs="Times New Roman"/>
      <w:sz w:val="20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351F7F"/>
    <w:pPr>
      <w:spacing w:after="0" w:line="240" w:lineRule="auto"/>
    </w:pPr>
    <w:rPr>
      <w:rFonts w:ascii="Times New Roman" w:hAnsi="Times New Roman"/>
      <w:sz w:val="18"/>
      <w:szCs w:val="24"/>
      <w:lang w:val="tr-TR" w:eastAsia="tr-TR" w:bidi="ar-SA"/>
    </w:rPr>
  </w:style>
  <w:style w:type="character" w:customStyle="1" w:styleId="GvdeMetniChar">
    <w:name w:val="Gövde Metni Char"/>
    <w:basedOn w:val="VarsaylanParagrafYazTipi"/>
    <w:link w:val="GvdeMetni"/>
    <w:rsid w:val="00351F7F"/>
    <w:rPr>
      <w:rFonts w:ascii="Times New Roman" w:eastAsia="Times New Roman" w:hAnsi="Times New Roman" w:cs="Times New Roman"/>
      <w:sz w:val="18"/>
      <w:szCs w:val="24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DB5B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5B77"/>
    <w:rPr>
      <w:sz w:val="22"/>
      <w:szCs w:val="22"/>
      <w:lang w:val="en-US" w:eastAsia="en-US" w:bidi="en-US"/>
    </w:rPr>
  </w:style>
  <w:style w:type="paragraph" w:styleId="Altbilgi">
    <w:name w:val="footer"/>
    <w:basedOn w:val="Normal"/>
    <w:link w:val="AltbilgiChar"/>
    <w:uiPriority w:val="99"/>
    <w:unhideWhenUsed/>
    <w:rsid w:val="00DB5B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5B77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</dc:creator>
  <cp:lastModifiedBy>MTO</cp:lastModifiedBy>
  <cp:revision>14</cp:revision>
  <cp:lastPrinted>2014-01-23T09:55:00Z</cp:lastPrinted>
  <dcterms:created xsi:type="dcterms:W3CDTF">2013-12-16T12:51:00Z</dcterms:created>
  <dcterms:modified xsi:type="dcterms:W3CDTF">2014-01-23T09:55:00Z</dcterms:modified>
</cp:coreProperties>
</file>